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C862" w14:textId="77777777" w:rsidR="003F541A" w:rsidRDefault="00000000">
      <w:pPr>
        <w:pStyle w:val="Heading1"/>
      </w:pPr>
      <w:r>
        <w:rPr>
          <w:b/>
          <w:bCs/>
        </w:rPr>
        <w:t>📣 STUDENT ACTION ALERT: Protect Your Path to Becoming an RDN</w:t>
      </w:r>
    </w:p>
    <w:p w14:paraId="55BF9796" w14:textId="02BE9C25" w:rsidR="006C14D8" w:rsidRDefault="00000000" w:rsidP="006C14D8">
      <w:pPr>
        <w:spacing w:after="0" w:line="240" w:lineRule="auto"/>
      </w:pPr>
      <w:r>
        <w:rPr>
          <w:b/>
          <w:bCs/>
        </w:rPr>
        <w:t xml:space="preserve">Deadline to Submit Comments: </w:t>
      </w:r>
      <w:r w:rsidR="006C14D8" w:rsidRPr="006C14D8">
        <w:rPr>
          <w:b/>
          <w:bCs/>
        </w:rPr>
        <w:t>March 2, 2026</w:t>
      </w:r>
    </w:p>
    <w:p w14:paraId="1ABB2BC0" w14:textId="32273ED8" w:rsidR="003F541A" w:rsidRDefault="00000000">
      <w:r>
        <w:br/>
      </w:r>
      <w:r>
        <w:rPr>
          <w:b/>
          <w:bCs/>
        </w:rPr>
        <w:t>Docket ID: ED‑2025‑OPE‑0944</w:t>
      </w:r>
    </w:p>
    <w:p w14:paraId="198A178E" w14:textId="77777777" w:rsidR="003F541A" w:rsidRDefault="00000000">
      <w:r>
        <w:t>Dear Dietetics Students,</w:t>
      </w:r>
    </w:p>
    <w:p w14:paraId="61B65BE8" w14:textId="77777777" w:rsidR="003F541A" w:rsidRDefault="00000000">
      <w:r>
        <w:t xml:space="preserve">The U.S. Department of Education is deciding which graduate programs will be classified as </w:t>
      </w:r>
      <w:r>
        <w:rPr>
          <w:b/>
          <w:bCs/>
        </w:rPr>
        <w:t>“professional degree programs.”</w:t>
      </w:r>
      <w:r>
        <w:t xml:space="preserve"> This matters because the classification determines </w:t>
      </w:r>
      <w:r>
        <w:rPr>
          <w:b/>
          <w:bCs/>
        </w:rPr>
        <w:t>how much you can borrow in federal loans</w:t>
      </w:r>
      <w:r>
        <w:t xml:space="preserve"> for your master’s degree and supervised practice.</w:t>
      </w:r>
    </w:p>
    <w:p w14:paraId="2BF0AB66" w14:textId="717343AB" w:rsidR="003F541A" w:rsidRDefault="00000000">
      <w:r>
        <w:rPr>
          <w:b/>
          <w:bCs/>
        </w:rPr>
        <w:t>Nutrition and Dietetics may not be included.</w:t>
      </w:r>
      <w:r>
        <w:br/>
        <w:t xml:space="preserve">If our field is excluded, future students may face </w:t>
      </w:r>
      <w:r>
        <w:rPr>
          <w:b/>
          <w:bCs/>
        </w:rPr>
        <w:t>much lower loan limits</w:t>
      </w:r>
      <w:r>
        <w:t>, no access to Grad PLUS loans, and higher‑interest private loans to cover the real cost of becoming an RDN.</w:t>
      </w:r>
    </w:p>
    <w:p w14:paraId="4AEC32E8" w14:textId="77777777" w:rsidR="003F541A" w:rsidRDefault="00000000">
      <w:r>
        <w:t xml:space="preserve">This could make it </w:t>
      </w:r>
      <w:r>
        <w:rPr>
          <w:b/>
          <w:bCs/>
        </w:rPr>
        <w:t>harder or impossible</w:t>
      </w:r>
      <w:r>
        <w:t xml:space="preserve"> for many students to complete their programs.</w:t>
      </w:r>
    </w:p>
    <w:p w14:paraId="6269D9BA" w14:textId="77777777" w:rsidR="003F541A" w:rsidRDefault="003F541A">
      <w:pPr>
        <w:pBdr>
          <w:top w:val="single" w:sz="12" w:space="0" w:color="auto"/>
        </w:pBdr>
        <w:spacing w:after="0"/>
      </w:pPr>
    </w:p>
    <w:p w14:paraId="11D2A08C" w14:textId="77777777" w:rsidR="003F541A" w:rsidRDefault="00000000">
      <w:pPr>
        <w:pStyle w:val="Heading2"/>
      </w:pPr>
      <w:r>
        <w:rPr>
          <w:b/>
          <w:bCs/>
        </w:rPr>
        <w:t>Why This Affects You</w:t>
      </w:r>
    </w:p>
    <w:p w14:paraId="5865C485" w14:textId="5868B64A" w:rsidR="003F541A" w:rsidRDefault="00000000">
      <w:pPr>
        <w:pStyle w:val="ListParagraph"/>
        <w:numPr>
          <w:ilvl w:val="0"/>
          <w:numId w:val="2"/>
        </w:numPr>
      </w:pPr>
      <w:r>
        <w:t>MS</w:t>
      </w:r>
      <w:r w:rsidR="002A372F">
        <w:t xml:space="preserve"> </w:t>
      </w:r>
      <w:r>
        <w:t xml:space="preserve">supervised practice programs are expensive and often </w:t>
      </w:r>
      <w:r>
        <w:rPr>
          <w:b/>
          <w:bCs/>
        </w:rPr>
        <w:t>full‑time</w:t>
      </w:r>
      <w:r>
        <w:t>, limiting your ability to work.</w:t>
      </w:r>
    </w:p>
    <w:p w14:paraId="5330FBDB" w14:textId="77777777" w:rsidR="003F541A" w:rsidRDefault="00000000">
      <w:pPr>
        <w:pStyle w:val="ListParagraph"/>
        <w:numPr>
          <w:ilvl w:val="0"/>
          <w:numId w:val="2"/>
        </w:numPr>
      </w:pPr>
      <w:r>
        <w:t>Costs at many programs exceed the new federal caps—</w:t>
      </w:r>
      <w:r>
        <w:rPr>
          <w:b/>
          <w:bCs/>
        </w:rPr>
        <w:t>unless</w:t>
      </w:r>
      <w:r>
        <w:t xml:space="preserve"> dietetics is recognized as a “professional” program.</w:t>
      </w:r>
    </w:p>
    <w:p w14:paraId="193ADCB9" w14:textId="77777777" w:rsidR="003F541A" w:rsidRDefault="00000000">
      <w:pPr>
        <w:pStyle w:val="ListParagraph"/>
        <w:numPr>
          <w:ilvl w:val="0"/>
          <w:numId w:val="2"/>
        </w:numPr>
      </w:pPr>
      <w:r>
        <w:t>Without that recognition, students may face:</w:t>
      </w:r>
    </w:p>
    <w:p w14:paraId="023268B9" w14:textId="77777777" w:rsidR="003F541A" w:rsidRDefault="00000000">
      <w:pPr>
        <w:pStyle w:val="ListParagraph"/>
        <w:numPr>
          <w:ilvl w:val="1"/>
          <w:numId w:val="2"/>
        </w:numPr>
      </w:pPr>
      <w:r>
        <w:t>Higher private loan debt</w:t>
      </w:r>
    </w:p>
    <w:p w14:paraId="62E82792" w14:textId="77777777" w:rsidR="003F541A" w:rsidRDefault="00000000">
      <w:pPr>
        <w:pStyle w:val="ListParagraph"/>
        <w:numPr>
          <w:ilvl w:val="1"/>
          <w:numId w:val="2"/>
        </w:numPr>
      </w:pPr>
      <w:r>
        <w:t>Delays in completing training</w:t>
      </w:r>
    </w:p>
    <w:p w14:paraId="7F42E5E0" w14:textId="77777777" w:rsidR="003F541A" w:rsidRDefault="00000000">
      <w:pPr>
        <w:pStyle w:val="ListParagraph"/>
        <w:numPr>
          <w:ilvl w:val="1"/>
          <w:numId w:val="2"/>
        </w:numPr>
      </w:pPr>
      <w:r>
        <w:t>Barriers entering the profession</w:t>
      </w:r>
    </w:p>
    <w:p w14:paraId="4479D16A" w14:textId="1424F8D8" w:rsidR="003F541A" w:rsidRDefault="00000000">
      <w:r>
        <w:t xml:space="preserve">We need your voice to protect student </w:t>
      </w:r>
      <w:r w:rsidR="002A372F">
        <w:t xml:space="preserve">loan </w:t>
      </w:r>
      <w:r>
        <w:t>access and keep the RDN pipeline strong.</w:t>
      </w:r>
    </w:p>
    <w:p w14:paraId="10639FE9" w14:textId="77777777" w:rsidR="003F541A" w:rsidRDefault="003F541A">
      <w:pPr>
        <w:pBdr>
          <w:top w:val="single" w:sz="12" w:space="0" w:color="auto"/>
        </w:pBdr>
        <w:spacing w:after="0"/>
      </w:pPr>
    </w:p>
    <w:p w14:paraId="58FA5D4C" w14:textId="77777777" w:rsidR="003F541A" w:rsidRDefault="00000000">
      <w:pPr>
        <w:pStyle w:val="Heading1"/>
      </w:pPr>
      <w:r>
        <w:rPr>
          <w:b/>
          <w:bCs/>
        </w:rPr>
        <w:lastRenderedPageBreak/>
        <w:t xml:space="preserve">📝 How to </w:t>
      </w:r>
      <w:proofErr w:type="gramStart"/>
      <w:r>
        <w:rPr>
          <w:b/>
          <w:bCs/>
        </w:rPr>
        <w:t>Take Action</w:t>
      </w:r>
      <w:proofErr w:type="gramEnd"/>
      <w:r>
        <w:rPr>
          <w:b/>
          <w:bCs/>
        </w:rPr>
        <w:t xml:space="preserve"> (2 minutes)</w:t>
      </w:r>
    </w:p>
    <w:p w14:paraId="17DA1A88" w14:textId="357145C2" w:rsidR="003F541A" w:rsidRDefault="00000000">
      <w:pPr>
        <w:pStyle w:val="Heading3"/>
      </w:pPr>
      <w:r>
        <w:rPr>
          <w:b/>
          <w:bCs/>
        </w:rPr>
        <w:t>1. Download and personalize the</w:t>
      </w:r>
      <w:r w:rsidR="002A372F">
        <w:rPr>
          <w:b/>
          <w:bCs/>
        </w:rPr>
        <w:t xml:space="preserve"> </w:t>
      </w:r>
      <w:r>
        <w:rPr>
          <w:b/>
          <w:bCs/>
        </w:rPr>
        <w:t>student comment letter</w:t>
      </w:r>
      <w:r w:rsidR="002A372F" w:rsidRPr="002A372F">
        <w:rPr>
          <w:b/>
          <w:bCs/>
        </w:rPr>
        <w:t xml:space="preserve"> </w:t>
      </w:r>
      <w:r w:rsidR="002A372F">
        <w:rPr>
          <w:b/>
          <w:bCs/>
        </w:rPr>
        <w:t>template</w:t>
      </w:r>
    </w:p>
    <w:p w14:paraId="253898CB" w14:textId="4CE0674C" w:rsidR="003F541A" w:rsidRDefault="00000000" w:rsidP="002A372F">
      <w:pPr>
        <w:pStyle w:val="ListParagraph"/>
        <w:numPr>
          <w:ilvl w:val="0"/>
          <w:numId w:val="5"/>
        </w:numPr>
      </w:pPr>
      <w:proofErr w:type="gramStart"/>
      <w:r>
        <w:t>Add why becoming</w:t>
      </w:r>
      <w:proofErr w:type="gramEnd"/>
      <w:r>
        <w:t xml:space="preserve"> an </w:t>
      </w:r>
      <w:proofErr w:type="gramStart"/>
      <w:r>
        <w:t>RDN matters to you!</w:t>
      </w:r>
      <w:proofErr w:type="gramEnd"/>
      <w:r w:rsidR="002A372F">
        <w:t xml:space="preserve"> It is essential to personalize the letter.</w:t>
      </w:r>
    </w:p>
    <w:p w14:paraId="074A5EDE" w14:textId="4BCB31D9" w:rsidR="003F541A" w:rsidRDefault="00000000">
      <w:pPr>
        <w:pStyle w:val="Heading3"/>
      </w:pPr>
      <w:r>
        <w:rPr>
          <w:b/>
          <w:bCs/>
        </w:rPr>
        <w:t>2. Submit your comment at Regulations.gov</w:t>
      </w:r>
    </w:p>
    <w:p w14:paraId="4B262A30" w14:textId="77777777" w:rsidR="003F541A" w:rsidRDefault="00000000">
      <w:r>
        <w:t xml:space="preserve">Search: </w:t>
      </w:r>
      <w:r>
        <w:rPr>
          <w:b/>
          <w:bCs/>
        </w:rPr>
        <w:t>ED‑2025‑OPE‑0944</w:t>
      </w:r>
    </w:p>
    <w:p w14:paraId="122D4E7A" w14:textId="77777777" w:rsidR="003F541A" w:rsidRDefault="00000000">
      <w:pPr>
        <w:pStyle w:val="Heading3"/>
      </w:pPr>
      <w:r>
        <w:rPr>
          <w:b/>
          <w:bCs/>
        </w:rPr>
        <w:t>3. Tell classmates and share with your program group</w:t>
      </w:r>
    </w:p>
    <w:p w14:paraId="6F286C65" w14:textId="77777777" w:rsidR="003F541A" w:rsidRDefault="00000000">
      <w:r>
        <w:t>The more comments submitted, the bigger the impact.</w:t>
      </w:r>
    </w:p>
    <w:p w14:paraId="7CD342DE" w14:textId="77777777" w:rsidR="003F541A" w:rsidRDefault="003F541A">
      <w:pPr>
        <w:pBdr>
          <w:top w:val="single" w:sz="12" w:space="0" w:color="auto"/>
        </w:pBdr>
        <w:spacing w:after="0"/>
      </w:pPr>
    </w:p>
    <w:p w14:paraId="4FB9394E" w14:textId="77777777" w:rsidR="003F541A" w:rsidRDefault="00000000">
      <w:pPr>
        <w:pStyle w:val="Heading2"/>
      </w:pPr>
      <w:r>
        <w:rPr>
          <w:b/>
          <w:bCs/>
        </w:rPr>
        <w:t>Key Points You Can Use</w:t>
      </w:r>
    </w:p>
    <w:p w14:paraId="0FD84C84" w14:textId="77777777" w:rsidR="003F541A" w:rsidRDefault="00000000">
      <w:pPr>
        <w:pStyle w:val="ListParagraph"/>
        <w:numPr>
          <w:ilvl w:val="0"/>
          <w:numId w:val="3"/>
        </w:numPr>
      </w:pPr>
      <w:r>
        <w:t xml:space="preserve">Becoming an RDN requires a </w:t>
      </w:r>
      <w:r>
        <w:rPr>
          <w:b/>
          <w:bCs/>
        </w:rPr>
        <w:t>master’s degree and supervised practice</w:t>
      </w:r>
      <w:r>
        <w:t>.</w:t>
      </w:r>
    </w:p>
    <w:p w14:paraId="77FC1BFF" w14:textId="77777777" w:rsidR="003F541A" w:rsidRDefault="00000000">
      <w:pPr>
        <w:pStyle w:val="ListParagraph"/>
        <w:numPr>
          <w:ilvl w:val="0"/>
          <w:numId w:val="3"/>
        </w:numPr>
      </w:pPr>
      <w:r>
        <w:t xml:space="preserve">Students need access to federal loans that reflect the </w:t>
      </w:r>
      <w:r>
        <w:rPr>
          <w:b/>
          <w:bCs/>
        </w:rPr>
        <w:t>real cost</w:t>
      </w:r>
      <w:r>
        <w:t xml:space="preserve"> of training.</w:t>
      </w:r>
    </w:p>
    <w:p w14:paraId="1DCB00BF" w14:textId="77777777" w:rsidR="003F541A" w:rsidRDefault="00000000">
      <w:pPr>
        <w:pStyle w:val="ListParagraph"/>
        <w:numPr>
          <w:ilvl w:val="0"/>
          <w:numId w:val="3"/>
        </w:numPr>
      </w:pPr>
      <w:r>
        <w:t>Limiting federal loan access will reduce diversity, opportunity, and the number of future RDNs.</w:t>
      </w:r>
    </w:p>
    <w:p w14:paraId="0FE863A6" w14:textId="77777777" w:rsidR="003F541A" w:rsidRDefault="003F541A">
      <w:pPr>
        <w:pBdr>
          <w:top w:val="single" w:sz="12" w:space="0" w:color="auto"/>
        </w:pBdr>
        <w:spacing w:after="0"/>
      </w:pPr>
    </w:p>
    <w:p w14:paraId="61439CFC" w14:textId="77777777" w:rsidR="003F541A" w:rsidRDefault="00000000">
      <w:pPr>
        <w:pStyle w:val="Heading1"/>
      </w:pPr>
      <w:r>
        <w:rPr>
          <w:b/>
          <w:bCs/>
        </w:rPr>
        <w:t>Your Voice Matters</w:t>
      </w:r>
    </w:p>
    <w:p w14:paraId="711D3BD8" w14:textId="77777777" w:rsidR="006C14D8" w:rsidRDefault="00000000">
      <w:r>
        <w:t>Thank you for supporting your future profession—and the communities that depend on RDNs.</w:t>
      </w:r>
      <w:r w:rsidR="006C14D8">
        <w:t xml:space="preserve"> </w:t>
      </w:r>
    </w:p>
    <w:p w14:paraId="3160AF56" w14:textId="28CA39EF" w:rsidR="003F541A" w:rsidRDefault="006C14D8">
      <w:bookmarkStart w:id="0" w:name="_Hlk222152409"/>
      <w:r>
        <w:t xml:space="preserve">Once you’ve personalized your comment letter, submit it here: </w:t>
      </w:r>
      <w:hyperlink r:id="rId5" w:tgtFrame="_blank" w:tooltip="https://www.regulations.gov/document/ed-2025-ope-0944-0001" w:history="1">
        <w:r w:rsidRPr="006C14D8">
          <w:rPr>
            <w:rStyle w:val="Hyperlink"/>
          </w:rPr>
          <w:t>https://www.regulations.gov/document/ED-2025-OPE-0944-0001</w:t>
        </w:r>
      </w:hyperlink>
      <w:r w:rsidRPr="006C14D8">
        <w:t>.</w:t>
      </w:r>
    </w:p>
    <w:bookmarkEnd w:id="0"/>
    <w:p w14:paraId="47459465" w14:textId="77777777" w:rsidR="002A372F" w:rsidRDefault="002A372F"/>
    <w:p w14:paraId="4BC50B63" w14:textId="77777777" w:rsidR="002A372F" w:rsidRPr="002A372F" w:rsidRDefault="002A372F" w:rsidP="002A372F">
      <w:pPr>
        <w:rPr>
          <w:b/>
          <w:bCs/>
        </w:rPr>
      </w:pPr>
      <w:r w:rsidRPr="002A372F">
        <w:rPr>
          <w:b/>
          <w:bCs/>
        </w:rPr>
        <w:t>Student Comment Letter Template</w:t>
      </w:r>
    </w:p>
    <w:p w14:paraId="6152BA1E" w14:textId="77777777" w:rsidR="002A372F" w:rsidRPr="002A372F" w:rsidRDefault="002A372F" w:rsidP="002A372F">
      <w:r w:rsidRPr="002A372F">
        <w:t>Docket ID: ED</w:t>
      </w:r>
      <w:r w:rsidRPr="002A372F">
        <w:noBreakHyphen/>
        <w:t>2025</w:t>
      </w:r>
      <w:r w:rsidRPr="002A372F">
        <w:noBreakHyphen/>
        <w:t>OPE</w:t>
      </w:r>
      <w:r w:rsidRPr="002A372F">
        <w:noBreakHyphen/>
        <w:t>0944**</w:t>
      </w:r>
    </w:p>
    <w:p w14:paraId="3DBAF2FB" w14:textId="77777777" w:rsidR="002A372F" w:rsidRPr="002A372F" w:rsidRDefault="002A372F" w:rsidP="002A372F">
      <w:r w:rsidRPr="002A372F">
        <w:rPr>
          <w:b/>
          <w:bCs/>
        </w:rPr>
        <w:t>[Insert Date]</w:t>
      </w:r>
    </w:p>
    <w:p w14:paraId="4808581B" w14:textId="77777777" w:rsidR="002A372F" w:rsidRPr="002A372F" w:rsidRDefault="002A372F" w:rsidP="002A372F">
      <w:r w:rsidRPr="002A372F">
        <w:t>U.S. Department of Education</w:t>
      </w:r>
      <w:r w:rsidRPr="002A372F">
        <w:br/>
        <w:t>400 Maryland Avenue SW</w:t>
      </w:r>
      <w:r w:rsidRPr="002A372F">
        <w:br/>
        <w:t>Washington, DC 20202</w:t>
      </w:r>
    </w:p>
    <w:p w14:paraId="0328E43F" w14:textId="77777777" w:rsidR="002A372F" w:rsidRPr="002A372F" w:rsidRDefault="002A372F" w:rsidP="002A372F">
      <w:r w:rsidRPr="002A372F">
        <w:rPr>
          <w:b/>
          <w:bCs/>
        </w:rPr>
        <w:t>RE: Docket ID ED</w:t>
      </w:r>
      <w:r w:rsidRPr="002A372F">
        <w:rPr>
          <w:b/>
          <w:bCs/>
        </w:rPr>
        <w:noBreakHyphen/>
        <w:t>2025</w:t>
      </w:r>
      <w:r w:rsidRPr="002A372F">
        <w:rPr>
          <w:b/>
          <w:bCs/>
        </w:rPr>
        <w:noBreakHyphen/>
        <w:t>OPE</w:t>
      </w:r>
      <w:r w:rsidRPr="002A372F">
        <w:rPr>
          <w:b/>
          <w:bCs/>
        </w:rPr>
        <w:noBreakHyphen/>
        <w:t>0944 – Definition of “Professional Degree Programs”</w:t>
      </w:r>
    </w:p>
    <w:p w14:paraId="52C8EF98" w14:textId="77777777" w:rsidR="002A372F" w:rsidRPr="002A372F" w:rsidRDefault="002A372F" w:rsidP="002A372F">
      <w:r w:rsidRPr="002A372F">
        <w:t>To Whom It May Concern:</w:t>
      </w:r>
    </w:p>
    <w:p w14:paraId="019C8898" w14:textId="77777777" w:rsidR="002A372F" w:rsidRPr="002A372F" w:rsidRDefault="002A372F" w:rsidP="002A372F">
      <w:r w:rsidRPr="002A372F">
        <w:lastRenderedPageBreak/>
        <w:t xml:space="preserve">I am a </w:t>
      </w:r>
      <w:r w:rsidRPr="002A372F">
        <w:rPr>
          <w:b/>
          <w:bCs/>
        </w:rPr>
        <w:t>dietetics student</w:t>
      </w:r>
      <w:r w:rsidRPr="002A372F">
        <w:t xml:space="preserve"> currently working toward becoming a Registered Dietitian Nutritionist (RDN). I am writing to request that </w:t>
      </w:r>
      <w:r w:rsidRPr="002A372F">
        <w:rPr>
          <w:b/>
          <w:bCs/>
        </w:rPr>
        <w:t>Nutrition and Dietetics graduate programs, including the required supervised practice/internship, be included in the Department’s definition of a “professional degree program.”</w:t>
      </w:r>
    </w:p>
    <w:p w14:paraId="6D30E8B0" w14:textId="77777777" w:rsidR="002A372F" w:rsidRPr="002A372F" w:rsidRDefault="002A372F" w:rsidP="002A372F">
      <w:r w:rsidRPr="002A372F">
        <w:t xml:space="preserve">Becoming an RDN requires both a </w:t>
      </w:r>
      <w:r w:rsidRPr="002A372F">
        <w:rPr>
          <w:b/>
          <w:bCs/>
        </w:rPr>
        <w:t>master’s degree</w:t>
      </w:r>
      <w:r w:rsidRPr="002A372F">
        <w:t xml:space="preserve"> and </w:t>
      </w:r>
      <w:r w:rsidRPr="002A372F">
        <w:rPr>
          <w:b/>
          <w:bCs/>
        </w:rPr>
        <w:t>accredited supervised practice</w:t>
      </w:r>
      <w:r w:rsidRPr="002A372F">
        <w:t>. These programs are rigorous, full</w:t>
      </w:r>
      <w:r w:rsidRPr="002A372F">
        <w:noBreakHyphen/>
        <w:t>time, and high</w:t>
      </w:r>
      <w:r w:rsidRPr="002A372F">
        <w:noBreakHyphen/>
        <w:t>cost. Students often cannot work while completing them, and many programs’ actual expenses exceed the standard federal loan caps.</w:t>
      </w:r>
    </w:p>
    <w:p w14:paraId="085B8DFF" w14:textId="77777777" w:rsidR="002A372F" w:rsidRPr="002A372F" w:rsidRDefault="002A372F" w:rsidP="002A372F">
      <w:r w:rsidRPr="002A372F">
        <w:t xml:space="preserve">If Nutrition and Dietetics programs are </w:t>
      </w:r>
      <w:r w:rsidRPr="002A372F">
        <w:rPr>
          <w:b/>
          <w:bCs/>
        </w:rPr>
        <w:t>not</w:t>
      </w:r>
      <w:r w:rsidRPr="002A372F">
        <w:t xml:space="preserve"> classified as professional degree programs, future students may face:</w:t>
      </w:r>
    </w:p>
    <w:p w14:paraId="3B63176D" w14:textId="77777777" w:rsidR="002A372F" w:rsidRPr="002A372F" w:rsidRDefault="002A372F" w:rsidP="002A372F">
      <w:pPr>
        <w:numPr>
          <w:ilvl w:val="0"/>
          <w:numId w:val="4"/>
        </w:numPr>
      </w:pPr>
      <w:r w:rsidRPr="002A372F">
        <w:t>Insufficient federal loan availability</w:t>
      </w:r>
    </w:p>
    <w:p w14:paraId="63867561" w14:textId="77777777" w:rsidR="002A372F" w:rsidRPr="002A372F" w:rsidRDefault="002A372F" w:rsidP="002A372F">
      <w:pPr>
        <w:numPr>
          <w:ilvl w:val="0"/>
          <w:numId w:val="4"/>
        </w:numPr>
      </w:pPr>
      <w:r w:rsidRPr="002A372F">
        <w:t>Loss of access to Grad PLUS loans</w:t>
      </w:r>
    </w:p>
    <w:p w14:paraId="385200B3" w14:textId="77777777" w:rsidR="002A372F" w:rsidRPr="002A372F" w:rsidRDefault="002A372F" w:rsidP="002A372F">
      <w:pPr>
        <w:numPr>
          <w:ilvl w:val="0"/>
          <w:numId w:val="4"/>
        </w:numPr>
      </w:pPr>
      <w:r w:rsidRPr="002A372F">
        <w:t>Reliance on higher</w:t>
      </w:r>
      <w:r w:rsidRPr="002A372F">
        <w:noBreakHyphen/>
        <w:t>interest private loans</w:t>
      </w:r>
    </w:p>
    <w:p w14:paraId="3CF1B389" w14:textId="77777777" w:rsidR="002A372F" w:rsidRPr="002A372F" w:rsidRDefault="002A372F" w:rsidP="002A372F">
      <w:pPr>
        <w:numPr>
          <w:ilvl w:val="0"/>
          <w:numId w:val="4"/>
        </w:numPr>
      </w:pPr>
      <w:r w:rsidRPr="002A372F">
        <w:t>Delays in completing required training</w:t>
      </w:r>
    </w:p>
    <w:p w14:paraId="1F8166D0" w14:textId="77777777" w:rsidR="002A372F" w:rsidRPr="002A372F" w:rsidRDefault="002A372F" w:rsidP="002A372F">
      <w:pPr>
        <w:numPr>
          <w:ilvl w:val="0"/>
          <w:numId w:val="4"/>
        </w:numPr>
      </w:pPr>
      <w:r w:rsidRPr="002A372F">
        <w:t>Barriers to entering the profession</w:t>
      </w:r>
    </w:p>
    <w:p w14:paraId="4251FD73" w14:textId="4EA70AE9" w:rsidR="002A372F" w:rsidRPr="002A372F" w:rsidRDefault="002A372F" w:rsidP="002A372F">
      <w:r w:rsidRPr="002A372F">
        <w:t>These consequences would make it harder</w:t>
      </w:r>
      <w:r>
        <w:t xml:space="preserve"> – </w:t>
      </w:r>
      <w:r w:rsidRPr="002A372F">
        <w:t>and for some, impossible</w:t>
      </w:r>
      <w:r>
        <w:t xml:space="preserve"> – </w:t>
      </w:r>
      <w:r w:rsidRPr="002A372F">
        <w:t>to become an RDN. This would reduce diversity in the profession and limit the pipeline of future nutrition professionals who support public health, healthcare teams, and community well</w:t>
      </w:r>
      <w:r w:rsidRPr="002A372F">
        <w:noBreakHyphen/>
        <w:t>being.</w:t>
      </w:r>
    </w:p>
    <w:p w14:paraId="5E74EDFB" w14:textId="77777777" w:rsidR="002A372F" w:rsidRPr="002A372F" w:rsidRDefault="002A372F" w:rsidP="002A372F">
      <w:r w:rsidRPr="002A372F">
        <w:rPr>
          <w:b/>
          <w:bCs/>
        </w:rPr>
        <w:t>[Add 1–2 sentences personalizing your comment. For example:</w:t>
      </w:r>
      <w:r w:rsidRPr="002A372F">
        <w:rPr>
          <w:b/>
          <w:bCs/>
        </w:rPr>
        <w:br/>
        <w:t>• Why you chose the RDN path</w:t>
      </w:r>
      <w:r w:rsidRPr="002A372F">
        <w:rPr>
          <w:b/>
          <w:bCs/>
        </w:rPr>
        <w:br/>
        <w:t>• How federal loans affect your ability to complete your program</w:t>
      </w:r>
      <w:r w:rsidRPr="002A372F">
        <w:rPr>
          <w:b/>
          <w:bCs/>
        </w:rPr>
        <w:br/>
        <w:t>• How this policy could impact you or your peers]</w:t>
      </w:r>
    </w:p>
    <w:p w14:paraId="46DAA1C8" w14:textId="77777777" w:rsidR="002A372F" w:rsidRPr="002A372F" w:rsidRDefault="002A372F" w:rsidP="002A372F">
      <w:r w:rsidRPr="002A372F">
        <w:t xml:space="preserve">For these reasons, I respectfully urge the Department to </w:t>
      </w:r>
      <w:r w:rsidRPr="002A372F">
        <w:rPr>
          <w:b/>
          <w:bCs/>
        </w:rPr>
        <w:t>recognize Nutrition and Dietetics programs as professional degree programs</w:t>
      </w:r>
      <w:r w:rsidRPr="002A372F">
        <w:t xml:space="preserve"> to ensure loan access that reflects the real cost of required education and training.</w:t>
      </w:r>
    </w:p>
    <w:p w14:paraId="4C7D4933" w14:textId="77777777" w:rsidR="002A372F" w:rsidRPr="002A372F" w:rsidRDefault="002A372F" w:rsidP="002A372F">
      <w:r w:rsidRPr="002A372F">
        <w:t>Thank you for considering my comments and for supporting students working toward careers in nutrition and dietetics.</w:t>
      </w:r>
    </w:p>
    <w:p w14:paraId="7D6E17AB" w14:textId="77777777" w:rsidR="002A372F" w:rsidRPr="002A372F" w:rsidRDefault="002A372F" w:rsidP="002A372F">
      <w:r w:rsidRPr="002A372F">
        <w:t>Sincerely,</w:t>
      </w:r>
      <w:r w:rsidRPr="002A372F">
        <w:br/>
      </w:r>
      <w:r w:rsidRPr="002A372F">
        <w:rPr>
          <w:b/>
          <w:bCs/>
        </w:rPr>
        <w:t>[Your Name]</w:t>
      </w:r>
      <w:r w:rsidRPr="002A372F">
        <w:br/>
      </w:r>
      <w:r w:rsidRPr="002A372F">
        <w:rPr>
          <w:b/>
          <w:bCs/>
        </w:rPr>
        <w:t>[Your Program/University]</w:t>
      </w:r>
      <w:r w:rsidRPr="002A372F">
        <w:br/>
      </w:r>
      <w:r w:rsidRPr="002A372F">
        <w:rPr>
          <w:b/>
          <w:bCs/>
        </w:rPr>
        <w:t>[City, State]</w:t>
      </w:r>
    </w:p>
    <w:p w14:paraId="59B328EF" w14:textId="77777777" w:rsidR="002A372F" w:rsidRDefault="002A372F"/>
    <w:sectPr w:rsidR="002A37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1CD"/>
    <w:multiLevelType w:val="hybridMultilevel"/>
    <w:tmpl w:val="9254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323D8"/>
    <w:multiLevelType w:val="hybridMultilevel"/>
    <w:tmpl w:val="7958BD4A"/>
    <w:lvl w:ilvl="0" w:tplc="3F6462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E46F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5CFFB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B098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B66D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5BABF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F7AEF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2B2B3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A060D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5F61739"/>
    <w:multiLevelType w:val="multilevel"/>
    <w:tmpl w:val="136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206E8"/>
    <w:multiLevelType w:val="hybridMultilevel"/>
    <w:tmpl w:val="40AC95AA"/>
    <w:lvl w:ilvl="0" w:tplc="1EDC3EF4">
      <w:start w:val="1"/>
      <w:numFmt w:val="bullet"/>
      <w:lvlText w:val="●"/>
      <w:lvlJc w:val="left"/>
      <w:pPr>
        <w:ind w:left="720" w:hanging="360"/>
      </w:pPr>
    </w:lvl>
    <w:lvl w:ilvl="1" w:tplc="6E1A4C78">
      <w:start w:val="1"/>
      <w:numFmt w:val="bullet"/>
      <w:lvlText w:val="○"/>
      <w:lvlJc w:val="left"/>
      <w:pPr>
        <w:ind w:left="1440" w:hanging="360"/>
      </w:pPr>
    </w:lvl>
    <w:lvl w:ilvl="2" w:tplc="26DC5446">
      <w:start w:val="1"/>
      <w:numFmt w:val="bullet"/>
      <w:lvlText w:val="■"/>
      <w:lvlJc w:val="left"/>
      <w:pPr>
        <w:ind w:left="2160" w:hanging="360"/>
      </w:pPr>
    </w:lvl>
    <w:lvl w:ilvl="3" w:tplc="5B704468">
      <w:start w:val="1"/>
      <w:numFmt w:val="bullet"/>
      <w:lvlText w:val="●"/>
      <w:lvlJc w:val="left"/>
      <w:pPr>
        <w:ind w:left="2880" w:hanging="360"/>
      </w:pPr>
    </w:lvl>
    <w:lvl w:ilvl="4" w:tplc="D316B3C8">
      <w:start w:val="1"/>
      <w:numFmt w:val="bullet"/>
      <w:lvlText w:val="○"/>
      <w:lvlJc w:val="left"/>
      <w:pPr>
        <w:ind w:left="3600" w:hanging="360"/>
      </w:pPr>
    </w:lvl>
    <w:lvl w:ilvl="5" w:tplc="70AA932A">
      <w:start w:val="1"/>
      <w:numFmt w:val="bullet"/>
      <w:lvlText w:val="■"/>
      <w:lvlJc w:val="left"/>
      <w:pPr>
        <w:ind w:left="4320" w:hanging="360"/>
      </w:pPr>
    </w:lvl>
    <w:lvl w:ilvl="6" w:tplc="4E50BF7C">
      <w:start w:val="1"/>
      <w:numFmt w:val="bullet"/>
      <w:lvlText w:val="●"/>
      <w:lvlJc w:val="left"/>
      <w:pPr>
        <w:ind w:left="5040" w:hanging="360"/>
      </w:pPr>
    </w:lvl>
    <w:lvl w:ilvl="7" w:tplc="69C07B1C">
      <w:start w:val="1"/>
      <w:numFmt w:val="bullet"/>
      <w:lvlText w:val="●"/>
      <w:lvlJc w:val="left"/>
      <w:pPr>
        <w:ind w:left="5760" w:hanging="360"/>
      </w:pPr>
    </w:lvl>
    <w:lvl w:ilvl="8" w:tplc="7E0065D0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01A5298"/>
    <w:multiLevelType w:val="hybridMultilevel"/>
    <w:tmpl w:val="C43CEC68"/>
    <w:lvl w:ilvl="0" w:tplc="D766ED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330D3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D90DE1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958BF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EB65F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CB39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B4D9F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E26B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9124E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830094757">
    <w:abstractNumId w:val="3"/>
    <w:lvlOverride w:ilvl="0">
      <w:startOverride w:val="1"/>
    </w:lvlOverride>
  </w:num>
  <w:num w:numId="2" w16cid:durableId="396127328">
    <w:abstractNumId w:val="4"/>
  </w:num>
  <w:num w:numId="3" w16cid:durableId="1399326942">
    <w:abstractNumId w:val="1"/>
  </w:num>
  <w:num w:numId="4" w16cid:durableId="1684236290">
    <w:abstractNumId w:val="2"/>
  </w:num>
  <w:num w:numId="5" w16cid:durableId="207581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1A"/>
    <w:rsid w:val="002A372F"/>
    <w:rsid w:val="003F541A"/>
    <w:rsid w:val="006C14D8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7B62"/>
  <w15:docId w15:val="{E7A2556C-09D5-4CC7-98D4-1B0554FD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C1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ulations.gov/document/ED-2025-OPE-0944-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3557</Characters>
  <Application>Microsoft Office Word</Application>
  <DocSecurity>0</DocSecurity>
  <Lines>93</Lines>
  <Paragraphs>57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Kelly Horton</cp:lastModifiedBy>
  <cp:revision>3</cp:revision>
  <dcterms:created xsi:type="dcterms:W3CDTF">2026-02-13T00:26:00Z</dcterms:created>
  <dcterms:modified xsi:type="dcterms:W3CDTF">2026-02-16T21:43:00Z</dcterms:modified>
</cp:coreProperties>
</file>