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71D3" w14:textId="3B1DD920" w:rsidR="0000052F" w:rsidRPr="009A1D31" w:rsidRDefault="00AD0817" w:rsidP="001A47C5">
      <w:pPr>
        <w:pStyle w:val="TOC2"/>
        <w:tabs>
          <w:tab w:val="left" w:pos="6480"/>
        </w:tabs>
        <w:spacing w:before="240"/>
        <w:ind w:left="0" w:right="0"/>
        <w:rPr>
          <w:rFonts w:asciiTheme="minorHAnsi" w:hAnsiTheme="minorHAnsi"/>
          <w:bCs/>
          <w:iCs/>
        </w:rPr>
      </w:pPr>
      <w:r w:rsidRPr="00072202">
        <w:rPr>
          <w:noProof/>
        </w:rPr>
        <mc:AlternateContent>
          <mc:Choice Requires="wps">
            <w:drawing>
              <wp:anchor distT="45720" distB="45720" distL="114300" distR="114300" simplePos="0" relativeHeight="251659264" behindDoc="0" locked="0" layoutInCell="1" allowOverlap="1" wp14:anchorId="6A9C6D73" wp14:editId="7BD19ECA">
                <wp:simplePos x="0" y="0"/>
                <wp:positionH relativeFrom="margin">
                  <wp:align>center</wp:align>
                </wp:positionH>
                <wp:positionV relativeFrom="paragraph">
                  <wp:posOffset>19050</wp:posOffset>
                </wp:positionV>
                <wp:extent cx="7531100" cy="2110105"/>
                <wp:effectExtent l="19050" t="19050" r="31750" b="6159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110317"/>
                        </a:xfrm>
                        <a:prstGeom prst="rect">
                          <a:avLst/>
                        </a:prstGeom>
                        <a:solidFill>
                          <a:schemeClr val="accent2">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4C049A60" w14:textId="77777777" w:rsidR="003C3CA5"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1881F0EE"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61A72CFD" w14:textId="2462E91E" w:rsidR="00313280" w:rsidRPr="007C7F6A" w:rsidRDefault="00313280" w:rsidP="006C385A">
                            <w:pPr>
                              <w:pStyle w:val="TOC2"/>
                              <w:tabs>
                                <w:tab w:val="left" w:pos="6480"/>
                              </w:tabs>
                              <w:jc w:val="center"/>
                              <w:rPr>
                                <w:rFonts w:ascii="Calibri" w:hAnsi="Calibri"/>
                                <w:iCs/>
                                <w:color w:val="FFFFFF" w:themeColor="background1"/>
                                <w:sz w:val="18"/>
                                <w:szCs w:val="18"/>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Pr="007C7F6A">
                              <w:rPr>
                                <w:rFonts w:ascii="Calibri" w:hAnsi="Calibri"/>
                                <w:iCs/>
                                <w:color w:val="FFFFFF" w:themeColor="background1"/>
                                <w:sz w:val="18"/>
                                <w:szCs w:val="18"/>
                              </w:rPr>
                              <w:br/>
                            </w:r>
                          </w:p>
                          <w:p w14:paraId="6575D7CD" w14:textId="77777777" w:rsidR="00313280" w:rsidRDefault="00313280" w:rsidP="006C38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9C6D73" id="_x0000_t202" coordsize="21600,21600" o:spt="202" path="m,l,21600r21600,l21600,xe">
                <v:stroke joinstyle="miter"/>
                <v:path gradientshapeok="t" o:connecttype="rect"/>
              </v:shapetype>
              <v:shape id="Text Box 2" o:spid="_x0000_s1026" type="#_x0000_t202" style="position:absolute;margin-left:0;margin-top:1.5pt;width:593pt;height:166.1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" fillcolor="#823b0b [1605]" strokecolor="#f2f2f2" strokeweight="3pt">
                <v:shadow on="t" color="#375623" opacity=".5" offset="1pt"/>
                <v:textbo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4C049A60" w14:textId="77777777" w:rsidR="003C3CA5"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1881F0EE"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61A72CFD" w14:textId="2462E91E" w:rsidR="00313280" w:rsidRPr="007C7F6A" w:rsidRDefault="00313280" w:rsidP="006C385A">
                      <w:pPr>
                        <w:pStyle w:val="TOC2"/>
                        <w:tabs>
                          <w:tab w:val="left" w:pos="6480"/>
                        </w:tabs>
                        <w:jc w:val="center"/>
                        <w:rPr>
                          <w:rFonts w:ascii="Calibri" w:hAnsi="Calibri"/>
                          <w:iCs/>
                          <w:color w:val="FFFFFF" w:themeColor="background1"/>
                          <w:sz w:val="18"/>
                          <w:szCs w:val="18"/>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Pr="007C7F6A">
                        <w:rPr>
                          <w:rFonts w:ascii="Calibri" w:hAnsi="Calibri"/>
                          <w:iCs/>
                          <w:color w:val="FFFFFF" w:themeColor="background1"/>
                          <w:sz w:val="18"/>
                          <w:szCs w:val="18"/>
                        </w:rPr>
                        <w:br/>
                      </w:r>
                    </w:p>
                    <w:p w14:paraId="6575D7CD" w14:textId="77777777" w:rsidR="00313280" w:rsidRDefault="00313280" w:rsidP="006C385A"/>
                  </w:txbxContent>
                </v:textbox>
                <w10:wrap type="square" anchorx="margin"/>
              </v:shape>
            </w:pict>
          </mc:Fallback>
        </mc:AlternateContent>
      </w:r>
      <w:r w:rsidR="0000052F" w:rsidRPr="009A1D31">
        <w:rPr>
          <w:rFonts w:asciiTheme="minorHAnsi" w:hAnsiTheme="minorHAnsi"/>
          <w:bCs/>
          <w:iCs/>
        </w:rPr>
        <w:t xml:space="preserve">Refer to the </w:t>
      </w:r>
      <w:r w:rsidR="009A1D31" w:rsidRPr="009A1D31">
        <w:rPr>
          <w:rFonts w:asciiTheme="minorHAnsi" w:hAnsiTheme="minorHAnsi"/>
          <w:bCs/>
          <w:iCs/>
        </w:rPr>
        <w:t>202</w:t>
      </w:r>
      <w:r w:rsidR="00904A79">
        <w:rPr>
          <w:rFonts w:asciiTheme="minorHAnsi" w:hAnsiTheme="minorHAnsi"/>
          <w:bCs/>
          <w:iCs/>
        </w:rPr>
        <w:t>7</w:t>
      </w:r>
      <w:r w:rsidR="0000052F" w:rsidRPr="009A1D31">
        <w:rPr>
          <w:rFonts w:asciiTheme="minorHAnsi" w:hAnsiTheme="minorHAnsi"/>
          <w:bCs/>
          <w:iCs/>
        </w:rPr>
        <w:t xml:space="preserve"> ACEND Standards and Guidance Information when completing the self-study report template. The </w:t>
      </w:r>
      <w:hyperlink r:id="rId8" w:history="1">
        <w:r w:rsidR="00904A79">
          <w:rPr>
            <w:rStyle w:val="Hyperlink"/>
            <w:rFonts w:asciiTheme="minorHAnsi" w:hAnsiTheme="minorHAnsi"/>
            <w:bCs/>
            <w:iCs/>
          </w:rPr>
          <w:t>2027 Standards, Templates and Guidance Information</w:t>
        </w:r>
      </w:hyperlink>
      <w:r w:rsidR="0000052F" w:rsidRPr="009A1D31">
        <w:rPr>
          <w:rFonts w:asciiTheme="minorHAnsi" w:hAnsiTheme="minorHAnsi"/>
          <w:bCs/>
          <w:iCs/>
        </w:rPr>
        <w:t xml:space="preserve"> are available on the ACEND website and include the following: </w:t>
      </w:r>
    </w:p>
    <w:p w14:paraId="1EDA7756" w14:textId="77777777" w:rsidR="0000052F" w:rsidRPr="009A1D31" w:rsidRDefault="0000052F" w:rsidP="001E256C">
      <w:pPr>
        <w:numPr>
          <w:ilvl w:val="0"/>
          <w:numId w:val="17"/>
        </w:numPr>
        <w:rPr>
          <w:rFonts w:asciiTheme="minorHAnsi" w:hAnsiTheme="minorHAnsi"/>
          <w:bCs/>
          <w:iCs/>
          <w:szCs w:val="20"/>
        </w:rPr>
      </w:pPr>
      <w:r w:rsidRPr="009A1D31">
        <w:rPr>
          <w:rFonts w:asciiTheme="minorHAnsi" w:hAnsiTheme="minorHAnsi"/>
          <w:bCs/>
          <w:iCs/>
          <w:szCs w:val="20"/>
        </w:rPr>
        <w:t xml:space="preserve">Standards and required elements </w:t>
      </w:r>
    </w:p>
    <w:p w14:paraId="3E20D3E4" w14:textId="0CFC6800"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Description of the narrative needed </w:t>
      </w:r>
      <w:r w:rsidR="0000052F" w:rsidRPr="009A1D31">
        <w:rPr>
          <w:rFonts w:asciiTheme="minorHAnsi" w:hAnsiTheme="minorHAnsi"/>
          <w:bCs/>
          <w:iCs/>
          <w:szCs w:val="20"/>
        </w:rPr>
        <w:t>to support achievement of each standard and required element</w:t>
      </w:r>
    </w:p>
    <w:p w14:paraId="0C6DADC5" w14:textId="5E0B0950"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Required</w:t>
      </w:r>
      <w:r w:rsidR="0000052F" w:rsidRPr="009A1D31">
        <w:rPr>
          <w:rFonts w:asciiTheme="minorHAnsi" w:hAnsiTheme="minorHAnsi"/>
          <w:bCs/>
          <w:iCs/>
          <w:szCs w:val="20"/>
        </w:rPr>
        <w:t xml:space="preserve"> </w:t>
      </w:r>
      <w:r w:rsidR="00035BED" w:rsidRPr="009A1D31">
        <w:rPr>
          <w:rFonts w:asciiTheme="minorHAnsi" w:hAnsiTheme="minorHAnsi"/>
          <w:bCs/>
          <w:iCs/>
          <w:szCs w:val="20"/>
        </w:rPr>
        <w:t xml:space="preserve">appendix </w:t>
      </w:r>
      <w:r w:rsidR="0000052F" w:rsidRPr="009A1D31">
        <w:rPr>
          <w:rFonts w:asciiTheme="minorHAnsi" w:hAnsiTheme="minorHAnsi"/>
          <w:bCs/>
          <w:iCs/>
          <w:szCs w:val="20"/>
        </w:rPr>
        <w:t>evidence to attach to demonstrate achievement of each standard and required element</w:t>
      </w:r>
    </w:p>
    <w:p w14:paraId="66B00D2B" w14:textId="556A2A4E"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Required </w:t>
      </w:r>
      <w:r w:rsidR="0000052F" w:rsidRPr="009A1D31">
        <w:rPr>
          <w:rFonts w:asciiTheme="minorHAnsi" w:hAnsiTheme="minorHAnsi"/>
          <w:bCs/>
          <w:iCs/>
          <w:szCs w:val="20"/>
        </w:rPr>
        <w:t>onsite evidence to demonstrate achievement of each standard and required element</w:t>
      </w:r>
    </w:p>
    <w:p w14:paraId="0AF62A14" w14:textId="57132FE1" w:rsidR="0000052F" w:rsidRPr="009A1D31" w:rsidRDefault="0000052F" w:rsidP="0000052F">
      <w:pPr>
        <w:numPr>
          <w:ilvl w:val="0"/>
          <w:numId w:val="17"/>
        </w:numPr>
        <w:spacing w:after="240"/>
        <w:rPr>
          <w:rFonts w:asciiTheme="minorHAnsi" w:hAnsiTheme="minorHAnsi"/>
          <w:bCs/>
          <w:iCs/>
          <w:szCs w:val="20"/>
        </w:rPr>
      </w:pPr>
      <w:r w:rsidRPr="009A1D31">
        <w:rPr>
          <w:rFonts w:asciiTheme="minorHAnsi" w:hAnsiTheme="minorHAnsi"/>
          <w:bCs/>
          <w:iCs/>
          <w:szCs w:val="20"/>
        </w:rPr>
        <w:t>Other important accreditation information, such as a Glossary of Terms</w:t>
      </w:r>
    </w:p>
    <w:p w14:paraId="5631AA8F" w14:textId="77777777"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4CF96F99" w14:textId="42C31C49" w:rsidR="009A355B" w:rsidRPr="009A355B" w:rsidRDefault="009A355B" w:rsidP="009A355B">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9A355B">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68E113D1" w14:textId="60BC4796"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7F176D88" w14:textId="689674A8" w:rsidR="0000052F" w:rsidRPr="009A1D31" w:rsidRDefault="0000052F" w:rsidP="007312D9">
      <w:pPr>
        <w:ind w:left="720"/>
        <w:rPr>
          <w:rFonts w:asciiTheme="minorHAnsi" w:hAnsiTheme="minorHAnsi"/>
          <w:b/>
          <w:bCs/>
          <w:iCs/>
          <w:szCs w:val="20"/>
        </w:rPr>
      </w:pPr>
      <w:r w:rsidRPr="009A1D31">
        <w:rPr>
          <w:rFonts w:asciiTheme="minorHAnsi" w:hAnsiTheme="minorHAnsi"/>
          <w:szCs w:val="20"/>
        </w:rPr>
        <w:t xml:space="preserve"> </w:t>
      </w:r>
    </w:p>
    <w:p w14:paraId="37C3CEBB" w14:textId="6DDEAFDA" w:rsidR="00483927" w:rsidRDefault="00483927" w:rsidP="00483927">
      <w:pPr>
        <w:rPr>
          <w:rFonts w:asciiTheme="minorHAnsi" w:hAnsiTheme="minorHAnsi"/>
          <w:b/>
          <w:bCs/>
          <w:iCs/>
          <w:sz w:val="22"/>
          <w:szCs w:val="22"/>
        </w:rPr>
      </w:pPr>
    </w:p>
    <w:p w14:paraId="40D1E9AD" w14:textId="77777777" w:rsidR="007A4FA7" w:rsidRPr="00EA61B4" w:rsidRDefault="0000052F" w:rsidP="00D21F21">
      <w:pPr>
        <w:jc w:val="center"/>
        <w:rPr>
          <w:rFonts w:ascii="Calibri" w:hAnsi="Calibri" w:cs="Arial"/>
          <w:b/>
          <w:bCs/>
          <w:sz w:val="28"/>
          <w:szCs w:val="28"/>
        </w:rPr>
      </w:pPr>
      <w:r>
        <w:rPr>
          <w:rFonts w:ascii="Calibri" w:hAnsi="Calibri" w:cs="Arial"/>
          <w:b/>
          <w:bCs/>
          <w:sz w:val="28"/>
          <w:szCs w:val="28"/>
        </w:rPr>
        <w:br w:type="page"/>
      </w:r>
      <w:r w:rsidR="007A4FA7" w:rsidRPr="00EA61B4">
        <w:rPr>
          <w:rFonts w:ascii="Calibri" w:hAnsi="Calibri" w:cs="Arial"/>
          <w:b/>
          <w:bCs/>
          <w:sz w:val="28"/>
          <w:szCs w:val="28"/>
        </w:rPr>
        <w:lastRenderedPageBreak/>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007A4FA7" w:rsidRPr="00EA61B4">
        <w:rPr>
          <w:rFonts w:ascii="Calibri" w:hAnsi="Calibri" w:cs="Arial"/>
          <w:b/>
          <w:bCs/>
          <w:sz w:val="28"/>
          <w:szCs w:val="28"/>
        </w:rPr>
        <w:t>goes here&gt;</w:t>
      </w:r>
      <w:r w:rsidR="007A4FA7" w:rsidRPr="00EA61B4">
        <w:rPr>
          <w:rFonts w:ascii="Calibri" w:hAnsi="Calibri" w:cs="Arial"/>
          <w:b/>
          <w:bCs/>
          <w:sz w:val="28"/>
          <w:szCs w:val="28"/>
        </w:rPr>
        <w:br/>
      </w:r>
    </w:p>
    <w:p w14:paraId="4FFE61A5" w14:textId="784EA431" w:rsidR="007A4FA7" w:rsidRPr="00EA61B4" w:rsidRDefault="00CA7FFA" w:rsidP="00D21F21">
      <w:pPr>
        <w:jc w:val="center"/>
        <w:rPr>
          <w:rStyle w:val="CP"/>
          <w:rFonts w:ascii="Calibri" w:hAnsi="Calibri" w:cs="Arial"/>
          <w:b/>
          <w:color w:val="auto"/>
          <w:sz w:val="28"/>
        </w:rPr>
      </w:pPr>
      <w:r>
        <w:rPr>
          <w:rStyle w:val="CP"/>
          <w:rFonts w:ascii="Calibri" w:hAnsi="Calibri" w:cs="Arial"/>
          <w:b/>
          <w:color w:val="auto"/>
          <w:sz w:val="28"/>
        </w:rPr>
        <w:t>Nutrition and Dietetics</w:t>
      </w:r>
      <w:r w:rsidR="008B264D">
        <w:rPr>
          <w:rStyle w:val="CP"/>
          <w:rFonts w:ascii="Calibri" w:hAnsi="Calibri" w:cs="Arial"/>
          <w:b/>
          <w:color w:val="auto"/>
          <w:sz w:val="28"/>
        </w:rPr>
        <w:t xml:space="preserve"> </w:t>
      </w:r>
      <w:r w:rsidR="00904A79">
        <w:rPr>
          <w:rStyle w:val="CP"/>
          <w:rFonts w:ascii="Calibri" w:hAnsi="Calibri" w:cs="Arial"/>
          <w:b/>
          <w:color w:val="auto"/>
          <w:sz w:val="28"/>
        </w:rPr>
        <w:t>Supervised Practice</w:t>
      </w:r>
      <w:r w:rsidR="008B264D">
        <w:rPr>
          <w:rStyle w:val="CP"/>
          <w:rFonts w:ascii="Calibri" w:hAnsi="Calibri" w:cs="Arial"/>
          <w:b/>
          <w:color w:val="auto"/>
          <w:sz w:val="28"/>
        </w:rPr>
        <w:t xml:space="preserve"> </w:t>
      </w:r>
      <w:r w:rsidR="00904A79">
        <w:rPr>
          <w:rStyle w:val="CP"/>
          <w:rFonts w:ascii="Calibri" w:hAnsi="Calibri" w:cs="Arial"/>
          <w:b/>
          <w:color w:val="auto"/>
          <w:sz w:val="28"/>
        </w:rPr>
        <w:t xml:space="preserve">Experience </w:t>
      </w:r>
      <w:r w:rsidR="008B264D">
        <w:rPr>
          <w:rStyle w:val="CP"/>
          <w:rFonts w:ascii="Calibri" w:hAnsi="Calibri" w:cs="Arial"/>
          <w:b/>
          <w:color w:val="auto"/>
          <w:sz w:val="28"/>
        </w:rPr>
        <w:t>Program</w:t>
      </w:r>
      <w:r w:rsidR="00F41A9A">
        <w:rPr>
          <w:rStyle w:val="CP"/>
          <w:rFonts w:ascii="Calibri" w:hAnsi="Calibri" w:cs="Arial"/>
          <w:b/>
          <w:color w:val="auto"/>
          <w:sz w:val="28"/>
        </w:rPr>
        <w:t xml:space="preserve"> (SPE)</w:t>
      </w:r>
    </w:p>
    <w:p w14:paraId="6CF4E1F0" w14:textId="77777777" w:rsidR="007A4FA7" w:rsidRPr="00EA61B4" w:rsidRDefault="007A4FA7" w:rsidP="00D21F21">
      <w:pPr>
        <w:jc w:val="center"/>
        <w:rPr>
          <w:rStyle w:val="CP"/>
          <w:rFonts w:ascii="Calibri" w:hAnsi="Calibri"/>
          <w:b/>
          <w:color w:val="auto"/>
          <w:sz w:val="28"/>
        </w:rPr>
      </w:pPr>
    </w:p>
    <w:p w14:paraId="098C9CB7" w14:textId="2F92D7C9" w:rsidR="00504EE3" w:rsidRPr="00EA61B4" w:rsidRDefault="00504EE3" w:rsidP="00D21F21">
      <w:pPr>
        <w:spacing w:after="120"/>
        <w:jc w:val="center"/>
        <w:rPr>
          <w:rStyle w:val="CP"/>
          <w:rFonts w:ascii="Calibri" w:hAnsi="Calibri"/>
          <w:b/>
          <w:color w:val="auto"/>
          <w:sz w:val="28"/>
        </w:rPr>
      </w:pPr>
      <w:r w:rsidRPr="00EA61B4">
        <w:rPr>
          <w:rStyle w:val="CP"/>
          <w:rFonts w:ascii="Calibri" w:hAnsi="Calibri"/>
          <w:b/>
          <w:color w:val="auto"/>
          <w:sz w:val="28"/>
        </w:rPr>
        <w:t>Comprehensive Self-Study Report</w:t>
      </w:r>
    </w:p>
    <w:p w14:paraId="7264DAF0" w14:textId="691A6DB8" w:rsidR="007A4FA7" w:rsidRDefault="00D21F21" w:rsidP="007A4FA7">
      <w:pPr>
        <w:spacing w:after="120"/>
        <w:jc w:val="center"/>
        <w:rPr>
          <w:rFonts w:ascii="Calibri" w:hAnsi="Calibri"/>
        </w:rPr>
      </w:pPr>
      <w:r>
        <w:rPr>
          <w:rFonts w:ascii="Calibri" w:hAnsi="Calibri"/>
        </w:rPr>
        <w:t>f</w:t>
      </w:r>
      <w:r w:rsidR="007A4FA7" w:rsidRPr="00EA61B4">
        <w:rPr>
          <w:rFonts w:ascii="Calibri" w:hAnsi="Calibri"/>
        </w:rPr>
        <w:t>or</w:t>
      </w:r>
    </w:p>
    <w:p w14:paraId="22302DD0" w14:textId="5B4430EF"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F41A9A">
        <w:rPr>
          <w:rFonts w:ascii="Calibri" w:hAnsi="Calibri"/>
          <w:b/>
          <w:szCs w:val="20"/>
        </w:rPr>
        <w:t>®</w:t>
      </w:r>
      <w:r w:rsidRPr="00EA61B4">
        <w:rPr>
          <w:rFonts w:ascii="Calibri" w:hAnsi="Calibri"/>
          <w:b/>
          <w:szCs w:val="20"/>
        </w:rPr>
        <w:t>)</w:t>
      </w:r>
    </w:p>
    <w:p w14:paraId="2D5A4B85" w14:textId="77777777" w:rsidR="004F71B3" w:rsidRDefault="004F71B3" w:rsidP="007A4FA7">
      <w:pPr>
        <w:spacing w:after="120"/>
        <w:jc w:val="center"/>
        <w:rPr>
          <w:rFonts w:ascii="Calibri" w:hAnsi="Calibri"/>
          <w:b/>
          <w:szCs w:val="20"/>
        </w:rPr>
      </w:pPr>
    </w:p>
    <w:p w14:paraId="7C1007AD" w14:textId="77777777" w:rsidR="004F71B3" w:rsidRPr="00EA61B4" w:rsidRDefault="004F71B3" w:rsidP="007A4FA7">
      <w:pPr>
        <w:spacing w:after="120"/>
        <w:jc w:val="center"/>
        <w:rPr>
          <w:rFonts w:ascii="Calibri" w:hAnsi="Calibri"/>
          <w:b/>
          <w:szCs w:val="20"/>
        </w:rPr>
      </w:pPr>
    </w:p>
    <w:p w14:paraId="0E037A4D" w14:textId="77777777" w:rsidR="00D42CE7" w:rsidRPr="00EA61B4" w:rsidRDefault="007A4FA7" w:rsidP="00504EE3">
      <w:pPr>
        <w:jc w:val="center"/>
        <w:rPr>
          <w:rFonts w:ascii="Calibri" w:hAnsi="Calibri"/>
        </w:rPr>
      </w:pPr>
      <w:r w:rsidRPr="00EA61B4">
        <w:rPr>
          <w:rFonts w:ascii="Calibri" w:hAnsi="Calibri"/>
        </w:rPr>
        <w:t>&lt;Date Submitted&gt;</w:t>
      </w:r>
    </w:p>
    <w:p w14:paraId="36779897" w14:textId="77777777" w:rsidR="00487996" w:rsidRDefault="00487996">
      <w:pPr>
        <w:rPr>
          <w:rFonts w:ascii="Calibri" w:hAnsi="Calibri"/>
        </w:rPr>
      </w:pPr>
      <w:r>
        <w:rPr>
          <w:rFonts w:ascii="Calibri" w:hAnsi="Calibri"/>
          <w:b/>
          <w:bCs/>
        </w:rPr>
        <w:br w:type="page"/>
      </w:r>
    </w:p>
    <w:p w14:paraId="2525B0AC" w14:textId="43846BD8" w:rsidR="00EF4FB7" w:rsidRPr="001154E0" w:rsidRDefault="00EF4FB7" w:rsidP="00EF4FB7">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9A1D31">
        <w:rPr>
          <w:rFonts w:ascii="Calibri" w:hAnsi="Calibri" w:cs="Arial"/>
        </w:rPr>
        <w:t>2</w:t>
      </w:r>
      <w:r w:rsidR="00904A79">
        <w:rPr>
          <w:rFonts w:ascii="Calibri" w:hAnsi="Calibri" w:cs="Arial"/>
        </w:rPr>
        <w:t>7</w:t>
      </w:r>
      <w:r w:rsidRPr="001154E0">
        <w:rPr>
          <w:rFonts w:ascii="Calibri" w:hAnsi="Calibri" w:cs="Arial"/>
        </w:rPr>
        <w:t xml:space="preserve"> </w:t>
      </w:r>
      <w:r>
        <w:rPr>
          <w:rFonts w:ascii="Calibri" w:hAnsi="Calibri" w:cs="Arial"/>
        </w:rPr>
        <w:t>Accreditation Standards</w:t>
      </w:r>
    </w:p>
    <w:p w14:paraId="31F78BD4" w14:textId="6A6CDCC3" w:rsidR="00EF4FB7" w:rsidRPr="00EF4FB7" w:rsidRDefault="008A37D7" w:rsidP="00904A79">
      <w:pPr>
        <w:spacing w:after="60"/>
        <w:jc w:val="center"/>
        <w:rPr>
          <w:rStyle w:val="DI"/>
          <w:rFonts w:ascii="Calibri" w:hAnsi="Calibri"/>
          <w:b/>
          <w:color w:val="833C0B" w:themeColor="accent2" w:themeShade="80"/>
          <w:sz w:val="22"/>
        </w:rPr>
      </w:pPr>
      <w:r>
        <w:rPr>
          <w:rFonts w:ascii="Calibri" w:eastAsia="MS Mincho" w:hAnsi="Calibri"/>
          <w:b/>
          <w:color w:val="833C0B" w:themeColor="accent2" w:themeShade="80"/>
          <w:sz w:val="22"/>
        </w:rPr>
        <w:t>Nutrition and Dietetics S</w:t>
      </w:r>
      <w:r w:rsidR="00904A79" w:rsidRPr="00904A79">
        <w:rPr>
          <w:rFonts w:ascii="Calibri" w:eastAsia="MS Mincho" w:hAnsi="Calibri"/>
          <w:b/>
          <w:color w:val="833C0B" w:themeColor="accent2" w:themeShade="80"/>
          <w:sz w:val="22"/>
        </w:rPr>
        <w:t>upervised</w:t>
      </w:r>
      <w:r w:rsidR="00904A79">
        <w:rPr>
          <w:rFonts w:ascii="Calibri" w:eastAsia="MS Mincho" w:hAnsi="Calibri"/>
          <w:b/>
          <w:color w:val="833C0B" w:themeColor="accent2" w:themeShade="80"/>
          <w:sz w:val="22"/>
        </w:rPr>
        <w:t xml:space="preserve"> </w:t>
      </w:r>
      <w:r w:rsidR="00904A79" w:rsidRPr="00904A79">
        <w:rPr>
          <w:rFonts w:ascii="Calibri" w:eastAsia="MS Mincho" w:hAnsi="Calibri"/>
          <w:b/>
          <w:color w:val="833C0B" w:themeColor="accent2" w:themeShade="80"/>
          <w:sz w:val="22"/>
        </w:rPr>
        <w:t>Practice Experience Program</w:t>
      </w:r>
      <w:r w:rsidR="00F41A9A">
        <w:rPr>
          <w:rFonts w:ascii="Calibri" w:eastAsia="MS Mincho" w:hAnsi="Calibri"/>
          <w:b/>
          <w:color w:val="833C0B" w:themeColor="accent2" w:themeShade="80"/>
          <w:sz w:val="22"/>
        </w:rPr>
        <w:t xml:space="preserve"> (SPE)</w:t>
      </w:r>
    </w:p>
    <w:tbl>
      <w:tblPr>
        <w:tblW w:w="0" w:type="auto"/>
        <w:tblInd w:w="-90" w:type="dxa"/>
        <w:tblBorders>
          <w:bottom w:val="single" w:sz="6" w:space="0" w:color="auto"/>
          <w:insideH w:val="single" w:sz="6" w:space="0" w:color="auto"/>
        </w:tblBorders>
        <w:tblLayout w:type="fixed"/>
        <w:tblLook w:val="0000" w:firstRow="0" w:lastRow="0" w:firstColumn="0" w:lastColumn="0" w:noHBand="0" w:noVBand="0"/>
      </w:tblPr>
      <w:tblGrid>
        <w:gridCol w:w="2412"/>
        <w:gridCol w:w="1923"/>
        <w:gridCol w:w="1710"/>
        <w:gridCol w:w="1335"/>
        <w:gridCol w:w="15"/>
        <w:gridCol w:w="813"/>
        <w:gridCol w:w="2067"/>
        <w:gridCol w:w="10"/>
      </w:tblGrid>
      <w:tr w:rsidR="00EF4FB7" w:rsidRPr="001154E0" w14:paraId="4B4A190E" w14:textId="77777777" w:rsidTr="006C23D3">
        <w:trPr>
          <w:gridAfter w:val="1"/>
          <w:wAfter w:w="10" w:type="dxa"/>
          <w:trHeight w:val="20"/>
        </w:trPr>
        <w:tc>
          <w:tcPr>
            <w:tcW w:w="2412" w:type="dxa"/>
            <w:tcBorders>
              <w:top w:val="nil"/>
              <w:bottom w:val="nil"/>
            </w:tcBorders>
            <w:vAlign w:val="bottom"/>
          </w:tcPr>
          <w:p w14:paraId="00BC1997" w14:textId="77777777" w:rsidR="00EF4FB7" w:rsidRPr="001154E0" w:rsidRDefault="00EF4FB7" w:rsidP="00EF4FB7">
            <w:pPr>
              <w:pStyle w:val="tabletext0"/>
              <w:rPr>
                <w:rFonts w:ascii="Calibri" w:hAnsi="Calibri"/>
                <w:b/>
                <w:bCs/>
                <w:szCs w:val="20"/>
              </w:rPr>
            </w:pPr>
            <w:bookmarkStart w:id="0" w:name="_Hlk80607460"/>
            <w:r w:rsidRPr="001154E0">
              <w:rPr>
                <w:rFonts w:ascii="Calibri" w:hAnsi="Calibri"/>
                <w:b/>
                <w:bCs/>
                <w:szCs w:val="20"/>
              </w:rPr>
              <w:t>Date:</w:t>
            </w:r>
          </w:p>
        </w:tc>
        <w:sdt>
          <w:sdtPr>
            <w:rPr>
              <w:rFonts w:ascii="Calibri" w:hAnsi="Calibri"/>
              <w:szCs w:val="20"/>
            </w:rPr>
            <w:id w:val="-751122569"/>
            <w:placeholder>
              <w:docPart w:val="DefaultPlaceholder_-1854013437"/>
            </w:placeholder>
            <w:showingPlcHdr/>
            <w:date>
              <w:dateFormat w:val="M/d/yyyy"/>
              <w:lid w:val="en-US"/>
              <w:storeMappedDataAs w:val="dateTime"/>
              <w:calendar w:val="gregorian"/>
            </w:date>
          </w:sdtPr>
          <w:sdtEndPr/>
          <w:sdtContent>
            <w:tc>
              <w:tcPr>
                <w:tcW w:w="7863" w:type="dxa"/>
                <w:gridSpan w:val="6"/>
                <w:tcBorders>
                  <w:top w:val="nil"/>
                </w:tcBorders>
                <w:vAlign w:val="bottom"/>
              </w:tcPr>
              <w:p w14:paraId="4B2E539A" w14:textId="1C5C90FA" w:rsidR="00EF4FB7" w:rsidRPr="001154E0" w:rsidRDefault="0076602E" w:rsidP="00EF4FB7">
                <w:pPr>
                  <w:pStyle w:val="tabletext0"/>
                  <w:rPr>
                    <w:rFonts w:ascii="Calibri" w:hAnsi="Calibri"/>
                    <w:szCs w:val="20"/>
                  </w:rPr>
                </w:pPr>
                <w:r w:rsidRPr="005B1970">
                  <w:rPr>
                    <w:rStyle w:val="PlaceholderText"/>
                    <w:color w:val="auto"/>
                  </w:rPr>
                  <w:t>Click or tap to enter a date.</w:t>
                </w:r>
              </w:p>
            </w:tc>
          </w:sdtContent>
        </w:sdt>
      </w:tr>
      <w:tr w:rsidR="00EF4FB7" w:rsidRPr="001154E0" w14:paraId="609AD06E" w14:textId="77777777" w:rsidTr="006C23D3">
        <w:trPr>
          <w:gridAfter w:val="1"/>
          <w:wAfter w:w="10" w:type="dxa"/>
          <w:trHeight w:val="20"/>
        </w:trPr>
        <w:tc>
          <w:tcPr>
            <w:tcW w:w="2412" w:type="dxa"/>
            <w:tcBorders>
              <w:top w:val="nil"/>
              <w:bottom w:val="nil"/>
            </w:tcBorders>
            <w:vAlign w:val="bottom"/>
          </w:tcPr>
          <w:p w14:paraId="74B018C8"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Program name:</w:t>
            </w:r>
          </w:p>
        </w:tc>
        <w:tc>
          <w:tcPr>
            <w:tcW w:w="7863" w:type="dxa"/>
            <w:gridSpan w:val="6"/>
            <w:vAlign w:val="bottom"/>
          </w:tcPr>
          <w:p w14:paraId="22B3A3AC" w14:textId="77777777" w:rsidR="00EF4FB7" w:rsidRPr="001154E0" w:rsidRDefault="00EF4FB7" w:rsidP="00EF4FB7">
            <w:pPr>
              <w:pStyle w:val="tabletext0"/>
              <w:spacing w:before="60"/>
              <w:rPr>
                <w:rFonts w:ascii="Calibri" w:hAnsi="Calibri"/>
                <w:szCs w:val="20"/>
              </w:rPr>
            </w:pPr>
          </w:p>
        </w:tc>
      </w:tr>
      <w:tr w:rsidR="00EF4FB7" w:rsidRPr="001154E0" w14:paraId="5F687591" w14:textId="77777777" w:rsidTr="006C23D3">
        <w:trPr>
          <w:gridAfter w:val="1"/>
          <w:wAfter w:w="10" w:type="dxa"/>
          <w:trHeight w:val="20"/>
        </w:trPr>
        <w:tc>
          <w:tcPr>
            <w:tcW w:w="2412" w:type="dxa"/>
            <w:tcBorders>
              <w:top w:val="nil"/>
              <w:bottom w:val="nil"/>
            </w:tcBorders>
            <w:vAlign w:val="bottom"/>
          </w:tcPr>
          <w:p w14:paraId="2E3AE8B9"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Sponsoring institution:</w:t>
            </w:r>
          </w:p>
        </w:tc>
        <w:tc>
          <w:tcPr>
            <w:tcW w:w="7863" w:type="dxa"/>
            <w:gridSpan w:val="6"/>
            <w:vAlign w:val="bottom"/>
          </w:tcPr>
          <w:p w14:paraId="24FED61A" w14:textId="77777777" w:rsidR="00EF4FB7" w:rsidRPr="001154E0" w:rsidRDefault="00EF4FB7" w:rsidP="00EF4FB7">
            <w:pPr>
              <w:pStyle w:val="tabletext0"/>
              <w:spacing w:before="60"/>
              <w:rPr>
                <w:rFonts w:ascii="Calibri" w:hAnsi="Calibri"/>
                <w:szCs w:val="20"/>
              </w:rPr>
            </w:pPr>
          </w:p>
        </w:tc>
      </w:tr>
      <w:tr w:rsidR="00EF4FB7" w:rsidRPr="001154E0" w14:paraId="7C958217" w14:textId="77777777" w:rsidTr="006C23D3">
        <w:trPr>
          <w:trHeight w:val="20"/>
        </w:trPr>
        <w:tc>
          <w:tcPr>
            <w:tcW w:w="2412" w:type="dxa"/>
            <w:tcBorders>
              <w:top w:val="nil"/>
              <w:bottom w:val="nil"/>
            </w:tcBorders>
            <w:vAlign w:val="bottom"/>
          </w:tcPr>
          <w:p w14:paraId="45731883"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City:</w:t>
            </w:r>
          </w:p>
        </w:tc>
        <w:tc>
          <w:tcPr>
            <w:tcW w:w="4968" w:type="dxa"/>
            <w:gridSpan w:val="3"/>
            <w:tcBorders>
              <w:top w:val="nil"/>
              <w:bottom w:val="single" w:sz="6" w:space="0" w:color="auto"/>
            </w:tcBorders>
            <w:vAlign w:val="bottom"/>
          </w:tcPr>
          <w:p w14:paraId="6B803573" w14:textId="77777777" w:rsidR="00EF4FB7" w:rsidRPr="001154E0" w:rsidRDefault="00EF4FB7" w:rsidP="00EF4FB7">
            <w:pPr>
              <w:pStyle w:val="tabletext0"/>
              <w:spacing w:before="60"/>
              <w:rPr>
                <w:rFonts w:ascii="Calibri" w:hAnsi="Calibri"/>
                <w:szCs w:val="20"/>
              </w:rPr>
            </w:pPr>
          </w:p>
        </w:tc>
        <w:tc>
          <w:tcPr>
            <w:tcW w:w="828" w:type="dxa"/>
            <w:gridSpan w:val="2"/>
            <w:tcBorders>
              <w:top w:val="nil"/>
              <w:bottom w:val="nil"/>
            </w:tcBorders>
            <w:vAlign w:val="bottom"/>
          </w:tcPr>
          <w:p w14:paraId="308F7124"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State:</w:t>
            </w:r>
          </w:p>
        </w:tc>
        <w:tc>
          <w:tcPr>
            <w:tcW w:w="2077" w:type="dxa"/>
            <w:gridSpan w:val="2"/>
            <w:tcBorders>
              <w:top w:val="nil"/>
              <w:bottom w:val="single" w:sz="4" w:space="0" w:color="auto"/>
            </w:tcBorders>
            <w:vAlign w:val="bottom"/>
          </w:tcPr>
          <w:p w14:paraId="09F44F5E" w14:textId="77777777" w:rsidR="00EF4FB7" w:rsidRPr="001154E0" w:rsidRDefault="00EF4FB7" w:rsidP="00EF4FB7">
            <w:pPr>
              <w:pStyle w:val="tabletext0"/>
              <w:spacing w:before="60"/>
              <w:rPr>
                <w:rFonts w:ascii="Calibri" w:hAnsi="Calibri"/>
                <w:szCs w:val="20"/>
              </w:rPr>
            </w:pPr>
          </w:p>
        </w:tc>
      </w:tr>
      <w:tr w:rsidR="00EF4FB7" w:rsidRPr="00D83BA5" w14:paraId="787B3980" w14:textId="77777777" w:rsidTr="006C23D3">
        <w:tblPrEx>
          <w:tblBorders>
            <w:bottom w:val="none" w:sz="0" w:space="0" w:color="auto"/>
            <w:insideH w:val="none" w:sz="0" w:space="0" w:color="auto"/>
          </w:tblBorders>
          <w:tblLook w:val="04A0" w:firstRow="1" w:lastRow="0" w:firstColumn="1" w:lastColumn="0" w:noHBand="0" w:noVBand="1"/>
        </w:tblPrEx>
        <w:trPr>
          <w:gridAfter w:val="1"/>
          <w:wAfter w:w="10" w:type="dxa"/>
        </w:trPr>
        <w:tc>
          <w:tcPr>
            <w:tcW w:w="4335" w:type="dxa"/>
            <w:gridSpan w:val="2"/>
            <w:vAlign w:val="bottom"/>
          </w:tcPr>
          <w:p w14:paraId="0EACAE5C" w14:textId="77777777" w:rsidR="00EF4FB7" w:rsidRPr="00360008" w:rsidRDefault="00EF4FB7" w:rsidP="00F750C9">
            <w:pPr>
              <w:pStyle w:val="Heading5"/>
              <w:numPr>
                <w:ilvl w:val="0"/>
                <w:numId w:val="0"/>
              </w:numPr>
              <w:spacing w:before="60" w:after="0"/>
              <w:rPr>
                <w:rFonts w:ascii="Calibri" w:eastAsia="MS Mincho" w:hAnsi="Calibri"/>
                <w:b/>
                <w:sz w:val="20"/>
              </w:rPr>
            </w:pPr>
            <w:bookmarkStart w:id="1" w:name="_Hlk192575418"/>
            <w:r w:rsidRPr="00360008">
              <w:rPr>
                <w:rFonts w:ascii="Calibri" w:eastAsia="MS Mincho" w:hAnsi="Calibri"/>
                <w:b/>
                <w:sz w:val="20"/>
              </w:rPr>
              <w:t>Substantive program changes included in report:</w:t>
            </w:r>
          </w:p>
        </w:tc>
        <w:tc>
          <w:tcPr>
            <w:tcW w:w="1710" w:type="dxa"/>
            <w:vAlign w:val="bottom"/>
          </w:tcPr>
          <w:p w14:paraId="11A9B898" w14:textId="7C1A90E7" w:rsidR="00EF4FB7" w:rsidRPr="00360008" w:rsidRDefault="003359F7" w:rsidP="00EF4FB7">
            <w:pPr>
              <w:pStyle w:val="Heading5"/>
              <w:spacing w:before="60" w:after="0"/>
              <w:rPr>
                <w:rFonts w:ascii="Calibri" w:eastAsia="MS Mincho"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F750C9">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No</w:t>
            </w:r>
            <w:r w:rsidR="00EF4FB7" w:rsidRPr="00360008">
              <w:rPr>
                <w:rFonts w:ascii="Calibri" w:eastAsia="MS Mincho" w:hAnsi="Calibri"/>
              </w:rPr>
              <w:t xml:space="preserve"> </w:t>
            </w:r>
            <w:r w:rsidR="00EF4FB7" w:rsidRPr="00360008">
              <w:rPr>
                <w:rFonts w:ascii="Calibri" w:eastAsia="MS Mincho" w:hAnsi="Calibri"/>
                <w:sz w:val="28"/>
              </w:rPr>
              <w:t>|</w:t>
            </w:r>
            <w:r w:rsidR="00EF4FB7"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CF788C">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Yes</w:t>
            </w:r>
          </w:p>
        </w:tc>
        <w:tc>
          <w:tcPr>
            <w:tcW w:w="1350" w:type="dxa"/>
            <w:gridSpan w:val="2"/>
            <w:vAlign w:val="bottom"/>
          </w:tcPr>
          <w:p w14:paraId="371B6966" w14:textId="77777777" w:rsidR="00EF4FB7" w:rsidRPr="00360008" w:rsidRDefault="00EF4FB7" w:rsidP="00EF4FB7">
            <w:pPr>
              <w:pStyle w:val="Heading5"/>
              <w:spacing w:before="60" w:after="0"/>
              <w:rPr>
                <w:rFonts w:ascii="Calibri" w:eastAsia="MS Mincho" w:hAnsi="Calibri"/>
                <w:b/>
                <w:bCs/>
                <w:sz w:val="20"/>
              </w:rPr>
            </w:pPr>
            <w:r w:rsidRPr="00360008">
              <w:rPr>
                <w:rFonts w:ascii="Calibri" w:eastAsia="MS Mincho" w:hAnsi="Calibri"/>
                <w:b/>
              </w:rPr>
              <w:t>List change:</w:t>
            </w:r>
          </w:p>
        </w:tc>
        <w:tc>
          <w:tcPr>
            <w:tcW w:w="2880" w:type="dxa"/>
            <w:gridSpan w:val="2"/>
            <w:tcBorders>
              <w:bottom w:val="single" w:sz="2" w:space="0" w:color="auto"/>
            </w:tcBorders>
            <w:vAlign w:val="bottom"/>
          </w:tcPr>
          <w:p w14:paraId="31A74127" w14:textId="77777777" w:rsidR="00EF4FB7" w:rsidRPr="00360008" w:rsidRDefault="00EF4FB7" w:rsidP="00EF4FB7">
            <w:pPr>
              <w:pStyle w:val="Heading5"/>
              <w:spacing w:before="60" w:after="0"/>
              <w:rPr>
                <w:rFonts w:ascii="Calibri" w:eastAsia="MS Mincho" w:hAnsi="Calibri"/>
                <w:bCs/>
                <w:sz w:val="20"/>
              </w:rPr>
            </w:pPr>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395"/>
      </w:tblGrid>
      <w:tr w:rsidR="00926313" w14:paraId="0A0A2C49" w14:textId="77777777" w:rsidTr="00552248">
        <w:trPr>
          <w:trHeight w:val="360"/>
        </w:trPr>
        <w:tc>
          <w:tcPr>
            <w:tcW w:w="1705" w:type="dxa"/>
            <w:vAlign w:val="bottom"/>
          </w:tcPr>
          <w:p w14:paraId="43F86D1B" w14:textId="77777777" w:rsidR="00926313" w:rsidRDefault="00926313" w:rsidP="00552248">
            <w:bookmarkStart w:id="2" w:name="_Hlk80607543"/>
            <w:bookmarkEnd w:id="0"/>
            <w:bookmarkEnd w:id="1"/>
            <w:r>
              <w:rPr>
                <w:rFonts w:ascii="Calibri" w:hAnsi="Calibri"/>
                <w:b/>
                <w:bCs/>
              </w:rPr>
              <w:t>Program length:</w:t>
            </w:r>
          </w:p>
        </w:tc>
        <w:tc>
          <w:tcPr>
            <w:tcW w:w="5395" w:type="dxa"/>
            <w:tcBorders>
              <w:bottom w:val="single" w:sz="4" w:space="0" w:color="auto"/>
            </w:tcBorders>
            <w:vAlign w:val="center"/>
          </w:tcPr>
          <w:p w14:paraId="2C7E72E3" w14:textId="77777777" w:rsidR="00926313" w:rsidRDefault="00926313" w:rsidP="00552248">
            <w:pPr>
              <w:rPr>
                <w:rFonts w:ascii="Calibri" w:hAnsi="Calibri"/>
                <w:b/>
                <w:bCs/>
              </w:rPr>
            </w:pPr>
          </w:p>
        </w:tc>
      </w:tr>
    </w:tbl>
    <w:p w14:paraId="2AFE9452" w14:textId="60E9ACF4" w:rsidR="00EF4FB7" w:rsidRDefault="00EF4FB7" w:rsidP="009B2758">
      <w:pPr>
        <w:pStyle w:val="Heading5"/>
        <w:numPr>
          <w:ilvl w:val="0"/>
          <w:numId w:val="0"/>
        </w:numPr>
        <w:spacing w:before="120"/>
        <w:rPr>
          <w:rFonts w:ascii="Calibri" w:hAnsi="Calibri"/>
          <w:b/>
          <w:bCs/>
          <w:sz w:val="20"/>
        </w:rPr>
      </w:pPr>
      <w:r w:rsidRPr="001154E0">
        <w:rPr>
          <w:rFonts w:ascii="Calibri" w:hAnsi="Calibri"/>
          <w:b/>
          <w:bCs/>
          <w:sz w:val="20"/>
        </w:rPr>
        <w:t>Degree granted:</w:t>
      </w:r>
    </w:p>
    <w:p w14:paraId="3715A8C0" w14:textId="0B5EC967" w:rsidR="00437729" w:rsidRPr="00437729" w:rsidRDefault="003359F7" w:rsidP="00437729">
      <w:sdt>
        <w:sdtPr>
          <w:rPr>
            <w:rFonts w:ascii="Calibri" w:hAnsi="Calibri" w:cs="Arial"/>
            <w:sz w:val="28"/>
            <w:szCs w:val="28"/>
          </w:rPr>
          <w:id w:val="-1205940695"/>
          <w14:checkbox>
            <w14:checked w14:val="0"/>
            <w14:checkedState w14:val="2612" w14:font="MS Gothic"/>
            <w14:uncheckedState w14:val="2610" w14:font="MS Gothic"/>
          </w14:checkbox>
        </w:sdtPr>
        <w:sdtEndPr/>
        <w:sdtContent>
          <w:r w:rsidR="00437729" w:rsidRPr="00CF788C">
            <w:rPr>
              <w:rFonts w:ascii="MS Gothic" w:eastAsia="MS Gothic" w:hAnsi="MS Gothic" w:cs="Arial" w:hint="eastAsia"/>
              <w:sz w:val="28"/>
              <w:szCs w:val="28"/>
            </w:rPr>
            <w:t>☐</w:t>
          </w:r>
        </w:sdtContent>
      </w:sdt>
      <w:r w:rsidR="00437729">
        <w:rPr>
          <w:rFonts w:ascii="Calibri" w:hAnsi="Calibri" w:cs="Arial"/>
        </w:rPr>
        <w:t xml:space="preserve"> Verification Statement Only</w:t>
      </w:r>
    </w:p>
    <w:p w14:paraId="09DF7EB7" w14:textId="6436F058" w:rsidR="0002740B" w:rsidRPr="0002740B" w:rsidRDefault="0002740B" w:rsidP="0030773B">
      <w:pPr>
        <w:pStyle w:val="Heading5"/>
        <w:numPr>
          <w:ilvl w:val="0"/>
          <w:numId w:val="0"/>
        </w:numPr>
        <w:spacing w:before="120"/>
        <w:rPr>
          <w:rFonts w:ascii="Calibri" w:hAnsi="Calibri"/>
          <w:b/>
          <w:bCs/>
          <w:sz w:val="20"/>
        </w:rPr>
      </w:pPr>
      <w:r w:rsidRPr="0002740B">
        <w:rPr>
          <w:rFonts w:ascii="Calibri" w:hAnsi="Calibri"/>
          <w:b/>
          <w:bCs/>
          <w:sz w:val="20"/>
        </w:rPr>
        <w:t xml:space="preserve">Distance Education </w:t>
      </w:r>
      <w:r w:rsidR="00F46103" w:rsidRPr="00F46103">
        <w:rPr>
          <w:rFonts w:ascii="Calibri" w:hAnsi="Calibri"/>
          <w:b/>
          <w:bCs/>
          <w:sz w:val="20"/>
        </w:rPr>
        <w:t>(select a percentage in dropdown if any of the program is offered via distance education. If none, leave blank.)</w:t>
      </w:r>
    </w:p>
    <w:sdt>
      <w:sdtPr>
        <w:rPr>
          <w:rStyle w:val="Style1"/>
        </w:rPr>
        <w:id w:val="-934123182"/>
        <w:placeholder>
          <w:docPart w:val="AA5D3D09449E4D95BFD2F38E88772F5C"/>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distance education" w:value="100% distance education"/>
        </w:dropDownList>
      </w:sdtPr>
      <w:sdtEndPr>
        <w:rPr>
          <w:rStyle w:val="DefaultParagraphFont"/>
          <w:rFonts w:ascii="Arial" w:hAnsi="Arial"/>
        </w:rPr>
      </w:sdtEndPr>
      <w:sdtContent>
        <w:p w14:paraId="5E0CED26" w14:textId="77777777" w:rsidR="0002740B" w:rsidRPr="00503D1E" w:rsidRDefault="0002740B" w:rsidP="0002740B">
          <w:r w:rsidRPr="003E7F2E">
            <w:rPr>
              <w:rStyle w:val="PlaceholderText"/>
              <w:rFonts w:asciiTheme="minorHAnsi" w:hAnsiTheme="minorHAnsi" w:cstheme="minorHAnsi"/>
              <w:color w:val="auto"/>
              <w:sz w:val="22"/>
              <w:szCs w:val="22"/>
            </w:rPr>
            <w:t>Choose an item.</w:t>
          </w:r>
        </w:p>
      </w:sdtContent>
    </w:sdt>
    <w:p w14:paraId="46D26224" w14:textId="269522DF" w:rsidR="0002740B" w:rsidRDefault="00B73743" w:rsidP="0002740B">
      <w:pPr>
        <w:pStyle w:val="Heading5"/>
        <w:numPr>
          <w:ilvl w:val="0"/>
          <w:numId w:val="0"/>
        </w:numPr>
        <w:spacing w:before="120"/>
        <w:rPr>
          <w:rFonts w:ascii="Calibri" w:hAnsi="Calibri"/>
          <w:b/>
          <w:bCs/>
          <w:sz w:val="20"/>
        </w:rPr>
      </w:pPr>
      <w:bookmarkStart w:id="3" w:name="_Hlk79666721"/>
      <w:r>
        <w:rPr>
          <w:rFonts w:ascii="Calibri" w:hAnsi="Calibri"/>
          <w:b/>
          <w:bCs/>
          <w:sz w:val="20"/>
        </w:rPr>
        <w:t>Student</w:t>
      </w:r>
      <w:r w:rsidR="00CF788C">
        <w:rPr>
          <w:rFonts w:ascii="Calibri" w:hAnsi="Calibri"/>
          <w:b/>
          <w:bCs/>
          <w:sz w:val="20"/>
        </w:rPr>
        <w:t>-</w:t>
      </w:r>
      <w:r w:rsidR="0002740B">
        <w:rPr>
          <w:rFonts w:ascii="Calibri" w:hAnsi="Calibri"/>
          <w:b/>
          <w:bCs/>
          <w:sz w:val="20"/>
        </w:rPr>
        <w:t>identified supervised practice (SP):</w:t>
      </w:r>
    </w:p>
    <w:tbl>
      <w:tblPr>
        <w:tblW w:w="3296" w:type="pct"/>
        <w:tblInd w:w="255" w:type="dxa"/>
        <w:tblLook w:val="04A0" w:firstRow="1" w:lastRow="0" w:firstColumn="1" w:lastColumn="0" w:noHBand="0" w:noVBand="1"/>
      </w:tblPr>
      <w:tblGrid>
        <w:gridCol w:w="7119"/>
      </w:tblGrid>
      <w:tr w:rsidR="00CF788C" w14:paraId="6B0E4A55" w14:textId="77777777" w:rsidTr="00CF788C">
        <w:trPr>
          <w:trHeight w:val="528"/>
        </w:trPr>
        <w:tc>
          <w:tcPr>
            <w:tcW w:w="5000" w:type="pct"/>
            <w:tcBorders>
              <w:top w:val="nil"/>
              <w:bottom w:val="nil"/>
              <w:right w:val="nil"/>
            </w:tcBorders>
            <w:hideMark/>
          </w:tcPr>
          <w:p w14:paraId="31FDA777" w14:textId="09BE7837" w:rsidR="00CF788C" w:rsidRDefault="003359F7" w:rsidP="00ED6A34">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0"/>
              </w:rPr>
              <w:t xml:space="preserve"> </w:t>
            </w:r>
            <w:proofErr w:type="gramStart"/>
            <w:r w:rsidR="00B73743">
              <w:rPr>
                <w:rFonts w:ascii="Calibri" w:hAnsi="Calibri" w:cs="Arial"/>
                <w:szCs w:val="20"/>
              </w:rPr>
              <w:t>Student</w:t>
            </w:r>
            <w:r w:rsidR="00CF788C">
              <w:rPr>
                <w:rFonts w:ascii="Calibri" w:hAnsi="Calibri" w:cs="Arial"/>
                <w:szCs w:val="20"/>
              </w:rPr>
              <w:t xml:space="preserve"> is</w:t>
            </w:r>
            <w:proofErr w:type="gramEnd"/>
            <w:r w:rsidR="00CF788C">
              <w:rPr>
                <w:rFonts w:ascii="Calibri" w:hAnsi="Calibri" w:cs="Arial"/>
                <w:szCs w:val="20"/>
              </w:rPr>
              <w:t xml:space="preserve"> required to find their own SP sites for ≥10% of </w:t>
            </w:r>
            <w:r w:rsidR="00157722">
              <w:rPr>
                <w:rFonts w:ascii="Calibri" w:hAnsi="Calibri" w:cs="Arial"/>
                <w:szCs w:val="20"/>
              </w:rPr>
              <w:t xml:space="preserve">total </w:t>
            </w:r>
            <w:r w:rsidR="00CF788C">
              <w:rPr>
                <w:rFonts w:ascii="Calibri" w:hAnsi="Calibri" w:cs="Arial"/>
                <w:szCs w:val="20"/>
              </w:rPr>
              <w:t>SP hours</w:t>
            </w:r>
          </w:p>
        </w:tc>
      </w:tr>
    </w:tbl>
    <w:bookmarkEnd w:id="3"/>
    <w:p w14:paraId="71366A07" w14:textId="46E2A5E3" w:rsidR="00EF4FB7" w:rsidRDefault="00EF4FB7" w:rsidP="0088541F">
      <w:pPr>
        <w:pStyle w:val="Heading5"/>
        <w:numPr>
          <w:ilvl w:val="0"/>
          <w:numId w:val="0"/>
        </w:numPr>
        <w:spacing w:before="60"/>
        <w:rPr>
          <w:rFonts w:ascii="Calibri" w:hAnsi="Calibri"/>
          <w:b/>
          <w:bCs/>
          <w:sz w:val="20"/>
        </w:rPr>
      </w:pPr>
      <w:r>
        <w:rPr>
          <w:rFonts w:ascii="Calibri" w:hAnsi="Calibri"/>
          <w:b/>
          <w:bCs/>
          <w:sz w:val="20"/>
        </w:rPr>
        <w:t>Other Program Options</w:t>
      </w:r>
      <w:r w:rsidRPr="001154E0">
        <w:rPr>
          <w:rFonts w:ascii="Calibri" w:hAnsi="Calibri"/>
          <w:b/>
          <w:bCs/>
          <w:sz w:val="20"/>
        </w:rPr>
        <w:t>:</w:t>
      </w:r>
    </w:p>
    <w:tbl>
      <w:tblPr>
        <w:tblW w:w="2083" w:type="pct"/>
        <w:tblInd w:w="288" w:type="dxa"/>
        <w:tblLayout w:type="fixed"/>
        <w:tblLook w:val="0000" w:firstRow="0" w:lastRow="0" w:firstColumn="0" w:lastColumn="0" w:noHBand="0" w:noVBand="0"/>
      </w:tblPr>
      <w:tblGrid>
        <w:gridCol w:w="4499"/>
      </w:tblGrid>
      <w:tr w:rsidR="00BA4E17" w:rsidRPr="00EA61B4" w14:paraId="7E8C62D0" w14:textId="77777777" w:rsidTr="00BA4E17">
        <w:trPr>
          <w:trHeight w:val="288"/>
        </w:trPr>
        <w:tc>
          <w:tcPr>
            <w:tcW w:w="5000" w:type="pct"/>
            <w:tcBorders>
              <w:bottom w:val="single" w:sz="6" w:space="0" w:color="auto"/>
            </w:tcBorders>
            <w:vAlign w:val="bottom"/>
          </w:tcPr>
          <w:p w14:paraId="7B156338" w14:textId="0FB99FED" w:rsidR="00BA4E17" w:rsidRPr="00EA61B4" w:rsidRDefault="00BA4E17" w:rsidP="003439B0">
            <w:pPr>
              <w:rPr>
                <w:rFonts w:ascii="Calibri" w:hAnsi="Calibri" w:cs="Arial"/>
              </w:rPr>
            </w:pPr>
            <w:bookmarkStart w:id="4" w:name="_Hlk128753363"/>
          </w:p>
        </w:tc>
      </w:tr>
    </w:tbl>
    <w:p w14:paraId="1D6A7155" w14:textId="62595E71" w:rsidR="00C975CF" w:rsidRPr="00EA61B4" w:rsidRDefault="00C975CF" w:rsidP="0088541F">
      <w:pPr>
        <w:pStyle w:val="Heading5"/>
        <w:numPr>
          <w:ilvl w:val="0"/>
          <w:numId w:val="0"/>
        </w:numPr>
        <w:spacing w:before="120"/>
        <w:rPr>
          <w:rFonts w:ascii="Calibri" w:hAnsi="Calibri"/>
          <w:b/>
          <w:bCs/>
          <w:sz w:val="20"/>
        </w:rPr>
      </w:pPr>
      <w:bookmarkStart w:id="5" w:name="_Hlk79666709"/>
      <w:bookmarkEnd w:id="4"/>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CF788C" w:rsidRPr="00EA61B4" w14:paraId="75CE5D0F" w14:textId="77777777" w:rsidTr="00B73743">
        <w:trPr>
          <w:trHeight w:val="288"/>
        </w:trPr>
        <w:tc>
          <w:tcPr>
            <w:tcW w:w="1250" w:type="pct"/>
            <w:vAlign w:val="bottom"/>
          </w:tcPr>
          <w:p w14:paraId="39C95D45" w14:textId="69716641" w:rsidR="00CF788C" w:rsidRPr="00EA61B4" w:rsidRDefault="003359F7" w:rsidP="00ED6A34">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Fall</w:t>
            </w:r>
          </w:p>
        </w:tc>
        <w:tc>
          <w:tcPr>
            <w:tcW w:w="1250" w:type="pct"/>
          </w:tcPr>
          <w:p w14:paraId="4FA46945" w14:textId="643E8871" w:rsidR="00CF788C" w:rsidRPr="00EA61B4" w:rsidRDefault="003359F7" w:rsidP="00ED6A34">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Winter</w:t>
            </w:r>
          </w:p>
        </w:tc>
        <w:tc>
          <w:tcPr>
            <w:tcW w:w="1250" w:type="pct"/>
            <w:vAlign w:val="bottom"/>
          </w:tcPr>
          <w:p w14:paraId="27C14FA4" w14:textId="63585915" w:rsidR="00CF788C" w:rsidRPr="00EA61B4" w:rsidRDefault="003359F7" w:rsidP="00ED6A34">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Spring</w:t>
            </w:r>
          </w:p>
        </w:tc>
        <w:tc>
          <w:tcPr>
            <w:tcW w:w="1250" w:type="pct"/>
            <w:vAlign w:val="bottom"/>
          </w:tcPr>
          <w:p w14:paraId="612C2683" w14:textId="10E27557" w:rsidR="00CF788C" w:rsidRPr="00EA61B4" w:rsidRDefault="003359F7" w:rsidP="00ED6A34">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rPr>
              <w:t xml:space="preserve"> Summer</w:t>
            </w:r>
            <w:r w:rsidR="00CF788C" w:rsidRPr="00EA61B4">
              <w:rPr>
                <w:rFonts w:ascii="Calibri" w:hAnsi="Calibri" w:cs="Arial"/>
              </w:rPr>
              <w:t xml:space="preserve"> </w:t>
            </w:r>
          </w:p>
        </w:tc>
      </w:tr>
    </w:tbl>
    <w:bookmarkEnd w:id="2"/>
    <w:bookmarkEnd w:id="5"/>
    <w:p w14:paraId="554492E6" w14:textId="009F48B3" w:rsidR="00EF4FB7" w:rsidRDefault="0025681E" w:rsidP="00EF4FB7">
      <w:pPr>
        <w:pStyle w:val="BodyText3"/>
        <w:pBdr>
          <w:top w:val="none" w:sz="0" w:space="0" w:color="auto"/>
        </w:pBdr>
        <w:spacing w:after="0"/>
        <w:rPr>
          <w:rFonts w:ascii="Calibri" w:hAnsi="Calibri" w:cs="Arial"/>
          <w:b w:val="0"/>
          <w:bCs/>
        </w:rPr>
      </w:pPr>
      <w:r w:rsidRPr="0025681E">
        <w:rPr>
          <w:rFonts w:ascii="Calibri" w:hAnsi="Calibri" w:cs="Arial"/>
        </w:rPr>
        <w:t>Enrollment</w:t>
      </w:r>
      <w:r>
        <w:rPr>
          <w:rFonts w:ascii="Calibri" w:hAnsi="Calibri" w:cs="Arial"/>
          <w:b w:val="0"/>
          <w:bCs/>
        </w:rPr>
        <w:t xml:space="preserve">: </w:t>
      </w:r>
      <w:bookmarkStart w:id="6" w:name="_Hlk80792739"/>
      <w:r>
        <w:rPr>
          <w:rFonts w:ascii="Calibri" w:hAnsi="Calibri" w:cs="Arial"/>
          <w:b w:val="0"/>
          <w:bCs/>
        </w:rPr>
        <w:t>E</w:t>
      </w:r>
      <w:r w:rsidR="00EF4FB7" w:rsidRPr="006701D0">
        <w:rPr>
          <w:rFonts w:ascii="Calibri" w:hAnsi="Calibri" w:cs="Arial"/>
          <w:b w:val="0"/>
          <w:bCs/>
        </w:rPr>
        <w:t xml:space="preserve">nter maximum number of </w:t>
      </w:r>
      <w:r w:rsidR="00192C53">
        <w:rPr>
          <w:rFonts w:ascii="Calibri" w:hAnsi="Calibri" w:cs="Arial"/>
          <w:b w:val="0"/>
          <w:bCs/>
        </w:rPr>
        <w:t>students</w:t>
      </w:r>
      <w:r w:rsidR="00EF4FB7" w:rsidRPr="006701D0">
        <w:rPr>
          <w:rFonts w:ascii="Calibri" w:hAnsi="Calibri" w:cs="Arial"/>
          <w:b w:val="0"/>
          <w:bCs/>
        </w:rPr>
        <w:t xml:space="preserve"> for which program is seeking accreditation and current enrollment. </w:t>
      </w:r>
      <w:bookmarkEnd w:id="6"/>
    </w:p>
    <w:tbl>
      <w:tblPr>
        <w:tblW w:w="895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
        <w:gridCol w:w="7830"/>
      </w:tblGrid>
      <w:tr w:rsidR="00CD48AF" w:rsidRPr="00EA61B4" w14:paraId="64707478" w14:textId="77777777" w:rsidTr="00A871E6">
        <w:trPr>
          <w:cantSplit/>
          <w:trHeight w:val="296"/>
        </w:trPr>
        <w:tc>
          <w:tcPr>
            <w:tcW w:w="8955" w:type="dxa"/>
            <w:gridSpan w:val="2"/>
            <w:tcBorders>
              <w:top w:val="single" w:sz="4" w:space="0" w:color="auto"/>
              <w:left w:val="single" w:sz="4" w:space="0" w:color="auto"/>
              <w:bottom w:val="single" w:sz="4" w:space="0" w:color="auto"/>
              <w:right w:val="single" w:sz="4" w:space="0" w:color="auto"/>
            </w:tcBorders>
          </w:tcPr>
          <w:p w14:paraId="244E21B9" w14:textId="3E43C6EA" w:rsidR="00CD48AF" w:rsidRPr="00EA61B4" w:rsidRDefault="00F41A9A" w:rsidP="00ED6A34">
            <w:pPr>
              <w:pStyle w:val="TABLETEXT1"/>
              <w:rPr>
                <w:rFonts w:ascii="Calibri" w:hAnsi="Calibri"/>
                <w:szCs w:val="20"/>
              </w:rPr>
            </w:pPr>
            <w:r>
              <w:rPr>
                <w:rFonts w:ascii="Calibri" w:hAnsi="Calibri"/>
                <w:szCs w:val="20"/>
              </w:rPr>
              <w:t>Nutrition and Dietetics</w:t>
            </w:r>
            <w:r w:rsidRPr="00EA61B4">
              <w:rPr>
                <w:rFonts w:ascii="Calibri" w:hAnsi="Calibri"/>
                <w:szCs w:val="20"/>
              </w:rPr>
              <w:t xml:space="preserve"> </w:t>
            </w:r>
            <w:r w:rsidR="00B73743" w:rsidRPr="00B73743">
              <w:rPr>
                <w:rFonts w:ascii="Calibri" w:hAnsi="Calibri"/>
                <w:szCs w:val="20"/>
              </w:rPr>
              <w:t xml:space="preserve">Supervised Practice Experience </w:t>
            </w:r>
            <w:r>
              <w:rPr>
                <w:rFonts w:ascii="Calibri" w:hAnsi="Calibri"/>
                <w:szCs w:val="20"/>
              </w:rPr>
              <w:t xml:space="preserve">Program </w:t>
            </w:r>
            <w:r w:rsidR="00CD48AF">
              <w:rPr>
                <w:rFonts w:ascii="Calibri" w:hAnsi="Calibri"/>
                <w:szCs w:val="20"/>
              </w:rPr>
              <w:t xml:space="preserve">Using the </w:t>
            </w:r>
            <w:r w:rsidR="00B73743">
              <w:rPr>
                <w:rFonts w:ascii="Calibri" w:hAnsi="Calibri"/>
                <w:szCs w:val="20"/>
              </w:rPr>
              <w:t>SPE</w:t>
            </w:r>
            <w:r w:rsidR="00CD48AF">
              <w:rPr>
                <w:rFonts w:ascii="Calibri" w:hAnsi="Calibri"/>
                <w:szCs w:val="20"/>
              </w:rPr>
              <w:t xml:space="preserve"> Accreditation Standards</w:t>
            </w:r>
            <w:r w:rsidR="008A135A">
              <w:rPr>
                <w:rFonts w:ascii="Calibri" w:hAnsi="Calibri"/>
                <w:szCs w:val="20"/>
              </w:rPr>
              <w:t xml:space="preserve"> </w:t>
            </w:r>
          </w:p>
        </w:tc>
      </w:tr>
      <w:tr w:rsidR="00B73743" w:rsidRPr="00EA61B4" w14:paraId="15012660" w14:textId="77777777" w:rsidTr="00A871E6">
        <w:trPr>
          <w:cantSplit/>
          <w:trHeight w:val="413"/>
        </w:trPr>
        <w:tc>
          <w:tcPr>
            <w:tcW w:w="1125" w:type="dxa"/>
            <w:vAlign w:val="center"/>
          </w:tcPr>
          <w:p w14:paraId="49311D9F" w14:textId="77777777" w:rsidR="00B73743" w:rsidRPr="00EA61B4" w:rsidRDefault="00B73743" w:rsidP="00ED6A34">
            <w:pPr>
              <w:pStyle w:val="TABLETEXT1"/>
              <w:rPr>
                <w:rFonts w:ascii="Calibri" w:hAnsi="Calibri"/>
                <w:b w:val="0"/>
                <w:bCs w:val="0"/>
                <w:sz w:val="18"/>
                <w:szCs w:val="18"/>
              </w:rPr>
            </w:pPr>
          </w:p>
        </w:tc>
        <w:tc>
          <w:tcPr>
            <w:tcW w:w="7830" w:type="dxa"/>
            <w:vAlign w:val="center"/>
          </w:tcPr>
          <w:p w14:paraId="6842A093" w14:textId="78A9D9A6" w:rsidR="00B73743" w:rsidRPr="00EA61B4" w:rsidRDefault="00B73743" w:rsidP="00ED6A34">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B73743" w:rsidRPr="00EA61B4" w14:paraId="1BADA6CA" w14:textId="77777777" w:rsidTr="00A871E6">
        <w:trPr>
          <w:cantSplit/>
          <w:trHeight w:val="288"/>
        </w:trPr>
        <w:tc>
          <w:tcPr>
            <w:tcW w:w="1125" w:type="dxa"/>
          </w:tcPr>
          <w:p w14:paraId="6829DB95" w14:textId="77777777" w:rsidR="00B73743" w:rsidRPr="00EA61B4" w:rsidRDefault="00B73743" w:rsidP="00ED6A34">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7830" w:type="dxa"/>
            <w:vAlign w:val="center"/>
          </w:tcPr>
          <w:p w14:paraId="0845E046" w14:textId="77777777" w:rsidR="00B73743" w:rsidRPr="00EA61B4" w:rsidRDefault="00B73743" w:rsidP="00ED6A34">
            <w:pPr>
              <w:pStyle w:val="TABLETEXT1"/>
              <w:rPr>
                <w:rFonts w:ascii="Calibri" w:hAnsi="Calibri"/>
                <w:b w:val="0"/>
                <w:bCs w:val="0"/>
                <w:color w:val="000000"/>
                <w:sz w:val="18"/>
                <w:szCs w:val="18"/>
              </w:rPr>
            </w:pPr>
          </w:p>
        </w:tc>
      </w:tr>
      <w:tr w:rsidR="00B73743" w:rsidRPr="00EA61B4" w14:paraId="73838744" w14:textId="77777777" w:rsidTr="00A871E6">
        <w:trPr>
          <w:cantSplit/>
          <w:trHeight w:val="288"/>
        </w:trPr>
        <w:tc>
          <w:tcPr>
            <w:tcW w:w="1125" w:type="dxa"/>
          </w:tcPr>
          <w:p w14:paraId="6FE44AC1" w14:textId="77777777" w:rsidR="00B73743" w:rsidRPr="00EA61B4" w:rsidRDefault="00B73743" w:rsidP="00ED6A34">
            <w:pPr>
              <w:pStyle w:val="TABLETEXT1"/>
              <w:rPr>
                <w:rFonts w:ascii="Calibri" w:hAnsi="Calibri"/>
                <w:b w:val="0"/>
                <w:bCs w:val="0"/>
                <w:sz w:val="18"/>
                <w:szCs w:val="18"/>
              </w:rPr>
            </w:pPr>
            <w:r>
              <w:rPr>
                <w:rFonts w:ascii="Calibri" w:hAnsi="Calibri"/>
                <w:b w:val="0"/>
                <w:bCs w:val="0"/>
                <w:sz w:val="18"/>
                <w:szCs w:val="18"/>
              </w:rPr>
              <w:t>Current Enrollment</w:t>
            </w:r>
          </w:p>
        </w:tc>
        <w:tc>
          <w:tcPr>
            <w:tcW w:w="7830" w:type="dxa"/>
            <w:vAlign w:val="center"/>
          </w:tcPr>
          <w:p w14:paraId="58A15637" w14:textId="77777777" w:rsidR="00B73743" w:rsidRPr="00EA61B4" w:rsidRDefault="00B73743" w:rsidP="00ED6A34">
            <w:pPr>
              <w:pStyle w:val="TABLETEXT1"/>
              <w:rPr>
                <w:rFonts w:ascii="Calibri" w:hAnsi="Calibri"/>
                <w:b w:val="0"/>
                <w:bCs w:val="0"/>
                <w:color w:val="000000"/>
                <w:sz w:val="18"/>
                <w:szCs w:val="18"/>
              </w:rPr>
            </w:pPr>
          </w:p>
        </w:tc>
      </w:tr>
    </w:tbl>
    <w:p w14:paraId="6F60C9B8" w14:textId="77777777" w:rsidR="00A21A32" w:rsidRPr="00544278" w:rsidRDefault="00A21A32" w:rsidP="00A21A32">
      <w:pPr>
        <w:pStyle w:val="Heading5"/>
        <w:numPr>
          <w:ilvl w:val="0"/>
          <w:numId w:val="0"/>
        </w:numPr>
        <w:spacing w:before="60" w:after="0"/>
        <w:jc w:val="center"/>
        <w:rPr>
          <w:rFonts w:ascii="Calibri" w:hAnsi="Calibri"/>
          <w:b/>
          <w:bCs/>
          <w:sz w:val="20"/>
        </w:rPr>
      </w:pPr>
    </w:p>
    <w:p w14:paraId="6F277F04" w14:textId="77777777" w:rsidR="00A21A32" w:rsidRPr="00A21A32" w:rsidRDefault="00A21A32" w:rsidP="00A21A32">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5940C14D" w14:textId="77777777" w:rsidR="00EF4FB7" w:rsidRPr="001154E0" w:rsidRDefault="00EF4FB7" w:rsidP="00A21A32">
      <w:pPr>
        <w:pStyle w:val="Heading5"/>
        <w:numPr>
          <w:ilvl w:val="0"/>
          <w:numId w:val="0"/>
        </w:numPr>
        <w:spacing w:before="120"/>
        <w:rPr>
          <w:rFonts w:ascii="Calibri" w:hAnsi="Calibri"/>
          <w:b/>
          <w:bCs/>
          <w:sz w:val="20"/>
        </w:rPr>
      </w:pPr>
      <w:r w:rsidRPr="001154E0">
        <w:rPr>
          <w:rFonts w:ascii="Calibri" w:hAnsi="Calibri"/>
          <w:b/>
          <w:bCs/>
          <w:sz w:val="20"/>
        </w:rPr>
        <w:t>Program Director:</w:t>
      </w:r>
    </w:p>
    <w:tbl>
      <w:tblPr>
        <w:tblW w:w="4708" w:type="pct"/>
        <w:tblCellMar>
          <w:left w:w="0" w:type="dxa"/>
          <w:right w:w="0" w:type="dxa"/>
        </w:tblCellMar>
        <w:tblLook w:val="04A0" w:firstRow="1" w:lastRow="0" w:firstColumn="1" w:lastColumn="0" w:noHBand="0" w:noVBand="1"/>
      </w:tblPr>
      <w:tblGrid>
        <w:gridCol w:w="2250"/>
        <w:gridCol w:w="3150"/>
        <w:gridCol w:w="4769"/>
      </w:tblGrid>
      <w:tr w:rsidR="00EF4FB7" w:rsidRPr="00954319" w14:paraId="410E0158" w14:textId="77777777" w:rsidTr="00EF4FB7">
        <w:trPr>
          <w:trHeight w:val="288"/>
        </w:trPr>
        <w:tc>
          <w:tcPr>
            <w:tcW w:w="5400" w:type="dxa"/>
            <w:gridSpan w:val="2"/>
            <w:tcBorders>
              <w:bottom w:val="single" w:sz="4" w:space="0" w:color="auto"/>
              <w:right w:val="dotted" w:sz="4" w:space="0" w:color="auto"/>
            </w:tcBorders>
          </w:tcPr>
          <w:p w14:paraId="244482C3" w14:textId="77777777" w:rsidR="00EF4FB7" w:rsidRDefault="00EF4FB7" w:rsidP="00EF4FB7">
            <w:pPr>
              <w:pStyle w:val="NoSpacing"/>
              <w:ind w:left="90"/>
            </w:pPr>
          </w:p>
        </w:tc>
        <w:tc>
          <w:tcPr>
            <w:tcW w:w="4769" w:type="dxa"/>
            <w:tcBorders>
              <w:left w:val="dotted" w:sz="4" w:space="0" w:color="auto"/>
              <w:bottom w:val="single" w:sz="4" w:space="0" w:color="auto"/>
            </w:tcBorders>
          </w:tcPr>
          <w:p w14:paraId="735939DE" w14:textId="77777777" w:rsidR="00EF4FB7" w:rsidRDefault="00EF4FB7" w:rsidP="00EF4FB7">
            <w:pPr>
              <w:pStyle w:val="NoSpacing"/>
              <w:ind w:left="90"/>
            </w:pPr>
          </w:p>
        </w:tc>
      </w:tr>
      <w:tr w:rsidR="00EF4FB7" w:rsidRPr="00954319" w14:paraId="65692B06" w14:textId="77777777" w:rsidTr="00EF4FB7">
        <w:trPr>
          <w:trHeight w:val="288"/>
        </w:trPr>
        <w:tc>
          <w:tcPr>
            <w:tcW w:w="5400" w:type="dxa"/>
            <w:gridSpan w:val="2"/>
            <w:tcBorders>
              <w:top w:val="single" w:sz="4" w:space="0" w:color="auto"/>
              <w:bottom w:val="single" w:sz="4" w:space="0" w:color="auto"/>
              <w:right w:val="dotted" w:sz="4" w:space="0" w:color="auto"/>
            </w:tcBorders>
          </w:tcPr>
          <w:p w14:paraId="51566502" w14:textId="24E2E938" w:rsidR="00EF4FB7" w:rsidRDefault="00EF4FB7" w:rsidP="00EF4FB7">
            <w:pPr>
              <w:pStyle w:val="NoSpacing"/>
            </w:pPr>
            <w:r>
              <w:t>Name</w:t>
            </w:r>
            <w:r w:rsidR="00260174">
              <w:t xml:space="preserve"> and credentials</w:t>
            </w:r>
          </w:p>
        </w:tc>
        <w:tc>
          <w:tcPr>
            <w:tcW w:w="4769" w:type="dxa"/>
            <w:tcBorders>
              <w:top w:val="single" w:sz="4" w:space="0" w:color="auto"/>
              <w:left w:val="dotted" w:sz="4" w:space="0" w:color="auto"/>
              <w:bottom w:val="single" w:sz="4" w:space="0" w:color="auto"/>
            </w:tcBorders>
          </w:tcPr>
          <w:p w14:paraId="7A6DE7F9" w14:textId="77777777" w:rsidR="00EF4FB7" w:rsidRDefault="00EF4FB7" w:rsidP="00EF4FB7">
            <w:pPr>
              <w:pStyle w:val="NoSpacing"/>
              <w:ind w:left="90"/>
            </w:pPr>
            <w:r>
              <w:t>Business Address</w:t>
            </w:r>
          </w:p>
        </w:tc>
      </w:tr>
      <w:tr w:rsidR="00EF4FB7" w:rsidRPr="00954319" w14:paraId="323B4AC7" w14:textId="77777777" w:rsidTr="00EF4FB7">
        <w:trPr>
          <w:trHeight w:val="288"/>
        </w:trPr>
        <w:tc>
          <w:tcPr>
            <w:tcW w:w="5400" w:type="dxa"/>
            <w:gridSpan w:val="2"/>
            <w:tcBorders>
              <w:top w:val="single" w:sz="4" w:space="0" w:color="auto"/>
              <w:bottom w:val="single" w:sz="4" w:space="0" w:color="auto"/>
              <w:right w:val="dotted" w:sz="4" w:space="0" w:color="auto"/>
            </w:tcBorders>
          </w:tcPr>
          <w:p w14:paraId="0EA470DB"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58A35B5" w14:textId="77777777" w:rsidR="00EF4FB7" w:rsidRDefault="00EF4FB7" w:rsidP="00EF4FB7">
            <w:pPr>
              <w:pStyle w:val="NoSpacing"/>
              <w:ind w:left="90"/>
            </w:pPr>
          </w:p>
        </w:tc>
      </w:tr>
      <w:tr w:rsidR="00EF4FB7" w:rsidRPr="00954319" w14:paraId="4AC7CC5E" w14:textId="77777777" w:rsidTr="00EF4FB7">
        <w:trPr>
          <w:trHeight w:val="288"/>
        </w:trPr>
        <w:tc>
          <w:tcPr>
            <w:tcW w:w="5400" w:type="dxa"/>
            <w:gridSpan w:val="2"/>
            <w:tcBorders>
              <w:top w:val="single" w:sz="4" w:space="0" w:color="auto"/>
              <w:bottom w:val="single" w:sz="4" w:space="0" w:color="auto"/>
              <w:right w:val="dotted" w:sz="4" w:space="0" w:color="auto"/>
            </w:tcBorders>
          </w:tcPr>
          <w:p w14:paraId="27B08EF5" w14:textId="77777777" w:rsidR="00EF4FB7" w:rsidRDefault="00EF4FB7" w:rsidP="00EF4FB7">
            <w:pPr>
              <w:pStyle w:val="NoSpacing"/>
            </w:pPr>
            <w:r>
              <w:t>Title</w:t>
            </w:r>
          </w:p>
        </w:tc>
        <w:tc>
          <w:tcPr>
            <w:tcW w:w="4769" w:type="dxa"/>
            <w:tcBorders>
              <w:top w:val="single" w:sz="4" w:space="0" w:color="auto"/>
              <w:left w:val="dotted" w:sz="4" w:space="0" w:color="auto"/>
              <w:bottom w:val="single" w:sz="4" w:space="0" w:color="auto"/>
            </w:tcBorders>
          </w:tcPr>
          <w:p w14:paraId="3B691E9A" w14:textId="77777777" w:rsidR="00EF4FB7" w:rsidRDefault="00EF4FB7" w:rsidP="00EF4FB7">
            <w:pPr>
              <w:pStyle w:val="NoSpacing"/>
              <w:ind w:left="90"/>
            </w:pPr>
          </w:p>
        </w:tc>
      </w:tr>
      <w:tr w:rsidR="00EF4FB7" w:rsidRPr="00954319" w14:paraId="1DB1629B" w14:textId="77777777" w:rsidTr="00EF4FB7">
        <w:trPr>
          <w:trHeight w:val="288"/>
        </w:trPr>
        <w:tc>
          <w:tcPr>
            <w:tcW w:w="5400" w:type="dxa"/>
            <w:gridSpan w:val="2"/>
            <w:tcBorders>
              <w:top w:val="single" w:sz="4" w:space="0" w:color="auto"/>
              <w:bottom w:val="single" w:sz="4" w:space="0" w:color="auto"/>
              <w:right w:val="dotted" w:sz="4" w:space="0" w:color="auto"/>
            </w:tcBorders>
          </w:tcPr>
          <w:p w14:paraId="6DF8047E"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ED14783" w14:textId="77777777" w:rsidR="00EF4FB7" w:rsidRDefault="00EF4FB7" w:rsidP="00EF4FB7">
            <w:pPr>
              <w:pStyle w:val="NoSpacing"/>
              <w:ind w:left="90"/>
            </w:pPr>
          </w:p>
        </w:tc>
      </w:tr>
      <w:tr w:rsidR="00EF4FB7" w:rsidRPr="00954319" w14:paraId="766957FC" w14:textId="77777777" w:rsidTr="00EF4FB7">
        <w:trPr>
          <w:trHeight w:val="288"/>
        </w:trPr>
        <w:tc>
          <w:tcPr>
            <w:tcW w:w="5400" w:type="dxa"/>
            <w:gridSpan w:val="2"/>
            <w:tcBorders>
              <w:top w:val="single" w:sz="4" w:space="0" w:color="auto"/>
              <w:bottom w:val="single" w:sz="4" w:space="0" w:color="auto"/>
              <w:right w:val="dotted" w:sz="4" w:space="0" w:color="auto"/>
            </w:tcBorders>
          </w:tcPr>
          <w:p w14:paraId="39208B02" w14:textId="77777777" w:rsidR="00EF4FB7" w:rsidRDefault="00EF4FB7" w:rsidP="00EF4FB7">
            <w:pPr>
              <w:pStyle w:val="NoSpacing"/>
            </w:pPr>
            <w:r>
              <w:t>CDR Registration Number</w:t>
            </w:r>
          </w:p>
        </w:tc>
        <w:tc>
          <w:tcPr>
            <w:tcW w:w="4769" w:type="dxa"/>
            <w:tcBorders>
              <w:top w:val="single" w:sz="4" w:space="0" w:color="auto"/>
              <w:left w:val="dotted" w:sz="4" w:space="0" w:color="auto"/>
              <w:bottom w:val="single" w:sz="4" w:space="0" w:color="auto"/>
            </w:tcBorders>
          </w:tcPr>
          <w:p w14:paraId="30819622" w14:textId="77777777" w:rsidR="00EF4FB7" w:rsidRDefault="00EF4FB7" w:rsidP="00EF4FB7">
            <w:pPr>
              <w:pStyle w:val="NoSpacing"/>
              <w:ind w:left="90"/>
            </w:pPr>
          </w:p>
        </w:tc>
      </w:tr>
      <w:tr w:rsidR="00EF4FB7" w:rsidRPr="00954319" w14:paraId="20FF62F0" w14:textId="77777777" w:rsidTr="00EF4FB7">
        <w:trPr>
          <w:trHeight w:val="288"/>
        </w:trPr>
        <w:tc>
          <w:tcPr>
            <w:tcW w:w="5400" w:type="dxa"/>
            <w:gridSpan w:val="2"/>
            <w:tcBorders>
              <w:top w:val="single" w:sz="4" w:space="0" w:color="auto"/>
              <w:bottom w:val="single" w:sz="4" w:space="0" w:color="auto"/>
              <w:right w:val="dotted" w:sz="4" w:space="0" w:color="auto"/>
            </w:tcBorders>
          </w:tcPr>
          <w:p w14:paraId="4261633F"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2D2935BD" w14:textId="77777777" w:rsidR="00EF4FB7" w:rsidRDefault="00EF4FB7" w:rsidP="00EF4FB7">
            <w:pPr>
              <w:pStyle w:val="NoSpacing"/>
              <w:ind w:left="90"/>
            </w:pPr>
          </w:p>
        </w:tc>
      </w:tr>
      <w:tr w:rsidR="00EF4FB7" w:rsidRPr="00954319" w14:paraId="782E3282" w14:textId="77777777" w:rsidTr="00EF4FB7">
        <w:trPr>
          <w:trHeight w:val="288"/>
        </w:trPr>
        <w:tc>
          <w:tcPr>
            <w:tcW w:w="5400" w:type="dxa"/>
            <w:gridSpan w:val="2"/>
            <w:tcBorders>
              <w:top w:val="single" w:sz="4" w:space="0" w:color="auto"/>
              <w:bottom w:val="single" w:sz="4" w:space="0" w:color="auto"/>
              <w:right w:val="dotted" w:sz="4" w:space="0" w:color="auto"/>
            </w:tcBorders>
          </w:tcPr>
          <w:p w14:paraId="00834B69" w14:textId="77777777" w:rsidR="00EF4FB7" w:rsidRDefault="00EF4FB7" w:rsidP="00EF4FB7">
            <w:pPr>
              <w:pStyle w:val="NoSpacing"/>
            </w:pPr>
            <w:r>
              <w:t>Signature</w:t>
            </w:r>
          </w:p>
        </w:tc>
        <w:tc>
          <w:tcPr>
            <w:tcW w:w="4769" w:type="dxa"/>
            <w:tcBorders>
              <w:top w:val="single" w:sz="4" w:space="0" w:color="auto"/>
              <w:left w:val="dotted" w:sz="4" w:space="0" w:color="auto"/>
              <w:bottom w:val="single" w:sz="4" w:space="0" w:color="auto"/>
            </w:tcBorders>
          </w:tcPr>
          <w:p w14:paraId="47F0B3CA" w14:textId="77777777" w:rsidR="00EF4FB7" w:rsidRDefault="00EF4FB7" w:rsidP="00EF4FB7">
            <w:pPr>
              <w:pStyle w:val="NoSpacing"/>
              <w:ind w:left="90"/>
            </w:pPr>
            <w:r>
              <w:t>E-mail Address</w:t>
            </w:r>
          </w:p>
        </w:tc>
      </w:tr>
      <w:tr w:rsidR="00EF4FB7" w:rsidRPr="00954319" w14:paraId="30EEC3AA"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bottom w:val="single" w:sz="6" w:space="0" w:color="auto"/>
              <w:right w:val="single" w:sz="4" w:space="0" w:color="auto"/>
            </w:tcBorders>
          </w:tcPr>
          <w:p w14:paraId="1F54A0A3" w14:textId="77777777" w:rsidR="00EF4FB7" w:rsidRPr="001154E0" w:rsidRDefault="00EF4FB7" w:rsidP="00EF4FB7">
            <w:pPr>
              <w:pStyle w:val="TableText"/>
              <w:rPr>
                <w:rFonts w:ascii="Calibri" w:hAnsi="Calibri"/>
                <w:sz w:val="20"/>
              </w:rPr>
            </w:pPr>
          </w:p>
        </w:tc>
        <w:tc>
          <w:tcPr>
            <w:tcW w:w="3150" w:type="dxa"/>
            <w:tcBorders>
              <w:left w:val="single" w:sz="4" w:space="0" w:color="auto"/>
              <w:bottom w:val="single" w:sz="6" w:space="0" w:color="auto"/>
              <w:right w:val="dotted" w:sz="4" w:space="0" w:color="auto"/>
            </w:tcBorders>
          </w:tcPr>
          <w:p w14:paraId="0CA346FD" w14:textId="77777777" w:rsidR="00EF4FB7" w:rsidRPr="001154E0" w:rsidRDefault="00EF4FB7" w:rsidP="00EF4FB7">
            <w:pPr>
              <w:pStyle w:val="TableText"/>
              <w:rPr>
                <w:rFonts w:ascii="Calibri" w:hAnsi="Calibri"/>
                <w:sz w:val="20"/>
              </w:rPr>
            </w:pPr>
          </w:p>
        </w:tc>
        <w:tc>
          <w:tcPr>
            <w:tcW w:w="4769" w:type="dxa"/>
            <w:tcBorders>
              <w:left w:val="dotted" w:sz="4" w:space="0" w:color="auto"/>
              <w:bottom w:val="single" w:sz="6" w:space="0" w:color="auto"/>
            </w:tcBorders>
          </w:tcPr>
          <w:p w14:paraId="6EE70D1B" w14:textId="77777777" w:rsidR="00EF4FB7" w:rsidRPr="001154E0" w:rsidRDefault="00EF4FB7" w:rsidP="00EF4FB7">
            <w:pPr>
              <w:pStyle w:val="TableText"/>
              <w:spacing w:before="0"/>
              <w:ind w:left="-18"/>
              <w:rPr>
                <w:rFonts w:ascii="Calibri" w:hAnsi="Calibri"/>
                <w:sz w:val="20"/>
              </w:rPr>
            </w:pPr>
          </w:p>
        </w:tc>
      </w:tr>
      <w:tr w:rsidR="00EF4FB7" w:rsidRPr="00954319" w14:paraId="1A6486B6"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right w:val="single" w:sz="4" w:space="0" w:color="auto"/>
            </w:tcBorders>
          </w:tcPr>
          <w:p w14:paraId="52D5182A" w14:textId="77777777" w:rsidR="00EF4FB7" w:rsidRPr="001154E0" w:rsidRDefault="00EF4FB7" w:rsidP="00EF4FB7">
            <w:pPr>
              <w:pStyle w:val="TableText"/>
              <w:ind w:left="-108"/>
              <w:rPr>
                <w:rFonts w:ascii="Calibri" w:hAnsi="Calibri"/>
                <w:sz w:val="20"/>
              </w:rPr>
            </w:pPr>
            <w:r w:rsidRPr="001154E0">
              <w:rPr>
                <w:rFonts w:ascii="Calibri" w:hAnsi="Calibri"/>
                <w:sz w:val="20"/>
              </w:rPr>
              <w:t>Telephone</w:t>
            </w:r>
          </w:p>
        </w:tc>
        <w:tc>
          <w:tcPr>
            <w:tcW w:w="3150" w:type="dxa"/>
            <w:tcBorders>
              <w:left w:val="single" w:sz="4" w:space="0" w:color="auto"/>
              <w:right w:val="dotted" w:sz="4" w:space="0" w:color="auto"/>
            </w:tcBorders>
          </w:tcPr>
          <w:p w14:paraId="540CE111" w14:textId="77777777" w:rsidR="00EF4FB7" w:rsidRPr="001154E0" w:rsidRDefault="00EF4FB7" w:rsidP="00EF4FB7">
            <w:pPr>
              <w:pStyle w:val="TableText"/>
              <w:rPr>
                <w:rFonts w:ascii="Calibri" w:hAnsi="Calibri"/>
                <w:sz w:val="20"/>
              </w:rPr>
            </w:pPr>
            <w:r>
              <w:rPr>
                <w:rFonts w:ascii="Calibri" w:hAnsi="Calibri"/>
                <w:sz w:val="20"/>
              </w:rPr>
              <w:t>Fax Number</w:t>
            </w:r>
          </w:p>
        </w:tc>
        <w:tc>
          <w:tcPr>
            <w:tcW w:w="4769" w:type="dxa"/>
            <w:tcBorders>
              <w:top w:val="single" w:sz="6" w:space="0" w:color="auto"/>
              <w:left w:val="dotted" w:sz="4" w:space="0" w:color="auto"/>
            </w:tcBorders>
          </w:tcPr>
          <w:p w14:paraId="0D2332E7" w14:textId="77777777" w:rsidR="00EF4FB7" w:rsidRPr="001154E0" w:rsidRDefault="00EF4FB7" w:rsidP="00EF4FB7">
            <w:pPr>
              <w:pStyle w:val="TableText"/>
              <w:spacing w:before="0"/>
              <w:ind w:left="-18"/>
              <w:rPr>
                <w:rFonts w:ascii="Calibri" w:hAnsi="Calibri"/>
                <w:sz w:val="20"/>
              </w:rPr>
            </w:pPr>
            <w:r>
              <w:rPr>
                <w:rFonts w:ascii="Calibri" w:hAnsi="Calibri"/>
                <w:sz w:val="20"/>
              </w:rPr>
              <w:t>Website Address</w:t>
            </w:r>
          </w:p>
        </w:tc>
      </w:tr>
    </w:tbl>
    <w:p w14:paraId="52B675AA" w14:textId="35462A14" w:rsidR="00544278" w:rsidRDefault="00544278">
      <w:pPr>
        <w:rPr>
          <w:rFonts w:ascii="Calibri" w:hAnsi="Calibri" w:cs="Arial"/>
          <w:i/>
          <w:sz w:val="22"/>
          <w:szCs w:val="22"/>
        </w:rPr>
      </w:pPr>
    </w:p>
    <w:p w14:paraId="7D61F411" w14:textId="77777777" w:rsidR="004C7F58" w:rsidRDefault="004C7F58">
      <w:pPr>
        <w:rPr>
          <w:rFonts w:ascii="Calibri" w:hAnsi="Calibri" w:cs="Arial"/>
          <w:i/>
          <w:sz w:val="22"/>
          <w:szCs w:val="22"/>
        </w:rPr>
      </w:pPr>
    </w:p>
    <w:p w14:paraId="0C599937" w14:textId="77777777" w:rsidR="004C7F58" w:rsidRDefault="004C7F58">
      <w:pPr>
        <w:rPr>
          <w:rFonts w:ascii="Calibri" w:hAnsi="Calibri" w:cs="Arial"/>
          <w:i/>
          <w:sz w:val="22"/>
          <w:szCs w:val="22"/>
        </w:rPr>
      </w:pPr>
    </w:p>
    <w:p w14:paraId="0CB9E916" w14:textId="77777777" w:rsidR="004C7F58" w:rsidRDefault="004C7F58">
      <w:pPr>
        <w:rPr>
          <w:rFonts w:ascii="Calibri" w:hAnsi="Calibri" w:cs="Arial"/>
          <w:i/>
          <w:sz w:val="22"/>
          <w:szCs w:val="22"/>
        </w:rPr>
      </w:pPr>
    </w:p>
    <w:p w14:paraId="3CCCDB31" w14:textId="3D76BCDC" w:rsidR="00705441" w:rsidRPr="00EA61B4" w:rsidRDefault="00705441" w:rsidP="00705441">
      <w:pPr>
        <w:pStyle w:val="CommentText"/>
        <w:rPr>
          <w:rFonts w:ascii="Calibri" w:hAnsi="Calibri" w:cs="Arial"/>
          <w:i/>
          <w:sz w:val="22"/>
          <w:szCs w:val="22"/>
        </w:rPr>
      </w:pPr>
      <w:r w:rsidRPr="00EA61B4">
        <w:rPr>
          <w:rFonts w:ascii="Calibri" w:hAnsi="Calibri" w:cs="Arial"/>
          <w:i/>
          <w:sz w:val="22"/>
          <w:szCs w:val="22"/>
        </w:rPr>
        <w:lastRenderedPageBreak/>
        <w:t xml:space="preserve">The program is aware of and agrees to abide by the accreditation standards and policies and procedures established </w:t>
      </w:r>
      <w:r w:rsidRPr="00EA61B4">
        <w:rPr>
          <w:rFonts w:ascii="Calibri" w:hAnsi="Calibri" w:cs="Arial"/>
          <w:i/>
          <w:sz w:val="22"/>
          <w:szCs w:val="22"/>
        </w:rPr>
        <w:br/>
        <w:t>and published for accreditation by the Accreditation Council for Education in Nutrition and Dietetics.</w:t>
      </w:r>
      <w:r w:rsidR="008A135A">
        <w:rPr>
          <w:rFonts w:ascii="Calibri" w:hAnsi="Calibri" w:cs="Arial"/>
          <w:i/>
          <w:sz w:val="22"/>
          <w:szCs w:val="22"/>
        </w:rPr>
        <w:t xml:space="preserve"> </w:t>
      </w:r>
    </w:p>
    <w:p w14:paraId="1A01B7E0" w14:textId="02F4E191" w:rsidR="00705441" w:rsidRPr="00EA61B4" w:rsidRDefault="00705441" w:rsidP="0070544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t>Administrators:</w:t>
      </w:r>
      <w:r w:rsidRPr="00EA61B4">
        <w:rPr>
          <w:rFonts w:ascii="Calibri" w:hAnsi="Calibri" w:cs="Arial"/>
          <w:sz w:val="22"/>
        </w:rPr>
        <w:t xml:space="preserve"> 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705441" w:rsidRPr="00EA61B4" w14:paraId="2C017715" w14:textId="77777777" w:rsidTr="003F1F86">
        <w:trPr>
          <w:cantSplit/>
          <w:trHeight w:val="20"/>
        </w:trPr>
        <w:tc>
          <w:tcPr>
            <w:tcW w:w="2650" w:type="pct"/>
            <w:gridSpan w:val="2"/>
            <w:tcBorders>
              <w:bottom w:val="single" w:sz="6" w:space="0" w:color="auto"/>
              <w:right w:val="dotted" w:sz="4" w:space="0" w:color="auto"/>
            </w:tcBorders>
          </w:tcPr>
          <w:p w14:paraId="4EF7D461" w14:textId="77777777" w:rsidR="00705441" w:rsidRPr="00EA61B4" w:rsidRDefault="00705441" w:rsidP="003F1F86">
            <w:pPr>
              <w:pStyle w:val="TableText"/>
              <w:rPr>
                <w:rFonts w:ascii="Calibri" w:hAnsi="Calibri"/>
                <w:noProof/>
                <w:sz w:val="20"/>
              </w:rPr>
            </w:pPr>
          </w:p>
        </w:tc>
        <w:tc>
          <w:tcPr>
            <w:tcW w:w="2350" w:type="pct"/>
            <w:tcBorders>
              <w:left w:val="dotted" w:sz="4" w:space="0" w:color="auto"/>
              <w:bottom w:val="single" w:sz="6" w:space="0" w:color="auto"/>
            </w:tcBorders>
          </w:tcPr>
          <w:p w14:paraId="149B7C6F" w14:textId="77777777" w:rsidR="00705441" w:rsidRPr="00EA61B4" w:rsidRDefault="00705441" w:rsidP="003F1F86">
            <w:pPr>
              <w:pStyle w:val="TableText"/>
              <w:rPr>
                <w:rFonts w:ascii="Calibri" w:hAnsi="Calibri"/>
                <w:noProof/>
                <w:sz w:val="20"/>
                <w:szCs w:val="24"/>
              </w:rPr>
            </w:pPr>
          </w:p>
        </w:tc>
      </w:tr>
      <w:tr w:rsidR="00705441" w:rsidRPr="00EA61B4" w14:paraId="273C4631" w14:textId="77777777" w:rsidTr="003F1F86">
        <w:trPr>
          <w:cantSplit/>
          <w:trHeight w:val="20"/>
        </w:trPr>
        <w:tc>
          <w:tcPr>
            <w:tcW w:w="2650" w:type="pct"/>
            <w:gridSpan w:val="2"/>
            <w:tcBorders>
              <w:right w:val="dotted" w:sz="4" w:space="0" w:color="auto"/>
            </w:tcBorders>
          </w:tcPr>
          <w:p w14:paraId="4F42226A" w14:textId="584EF4F5" w:rsidR="00705441" w:rsidRPr="00260174" w:rsidRDefault="00260174" w:rsidP="003F1F86">
            <w:pPr>
              <w:pStyle w:val="TableText"/>
              <w:rPr>
                <w:rFonts w:asciiTheme="minorHAnsi" w:hAnsiTheme="minorHAnsi"/>
                <w:sz w:val="20"/>
              </w:rPr>
            </w:pPr>
            <w:r w:rsidRPr="00260174">
              <w:rPr>
                <w:rFonts w:asciiTheme="minorHAnsi" w:hAnsiTheme="minorHAnsi"/>
                <w:sz w:val="20"/>
              </w:rPr>
              <w:t>Name and credentials</w:t>
            </w:r>
          </w:p>
        </w:tc>
        <w:tc>
          <w:tcPr>
            <w:tcW w:w="2350" w:type="pct"/>
            <w:tcBorders>
              <w:left w:val="dotted" w:sz="4" w:space="0" w:color="auto"/>
            </w:tcBorders>
          </w:tcPr>
          <w:p w14:paraId="372F28C8"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DF25121" w14:textId="77777777" w:rsidTr="003F1F86">
        <w:trPr>
          <w:cantSplit/>
          <w:trHeight w:val="20"/>
        </w:trPr>
        <w:tc>
          <w:tcPr>
            <w:tcW w:w="2650" w:type="pct"/>
            <w:gridSpan w:val="2"/>
            <w:tcBorders>
              <w:bottom w:val="single" w:sz="6" w:space="0" w:color="auto"/>
              <w:right w:val="dotted" w:sz="4" w:space="0" w:color="auto"/>
            </w:tcBorders>
          </w:tcPr>
          <w:p w14:paraId="4E5D8EDB"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763E4537" w14:textId="77777777" w:rsidR="00705441" w:rsidRPr="00EA61B4" w:rsidRDefault="00705441" w:rsidP="003F1F86">
            <w:pPr>
              <w:pStyle w:val="TableText"/>
              <w:rPr>
                <w:rFonts w:ascii="Calibri" w:hAnsi="Calibri"/>
                <w:sz w:val="20"/>
              </w:rPr>
            </w:pPr>
          </w:p>
        </w:tc>
      </w:tr>
      <w:tr w:rsidR="00705441" w:rsidRPr="00EA61B4" w14:paraId="65890EAE" w14:textId="77777777" w:rsidTr="003F1F86">
        <w:trPr>
          <w:cantSplit/>
          <w:trHeight w:val="20"/>
        </w:trPr>
        <w:tc>
          <w:tcPr>
            <w:tcW w:w="2650" w:type="pct"/>
            <w:gridSpan w:val="2"/>
            <w:tcBorders>
              <w:right w:val="dotted" w:sz="4" w:space="0" w:color="auto"/>
            </w:tcBorders>
          </w:tcPr>
          <w:p w14:paraId="641F4C7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1FC50CCE" w14:textId="77777777" w:rsidR="00705441" w:rsidRPr="00EA61B4" w:rsidRDefault="00705441" w:rsidP="003F1F86">
            <w:pPr>
              <w:pStyle w:val="TableText"/>
              <w:rPr>
                <w:rFonts w:ascii="Calibri" w:hAnsi="Calibri"/>
                <w:sz w:val="20"/>
              </w:rPr>
            </w:pPr>
          </w:p>
        </w:tc>
      </w:tr>
      <w:tr w:rsidR="00705441" w:rsidRPr="00EA61B4" w14:paraId="3E6C7D6B" w14:textId="77777777" w:rsidTr="003F1F86">
        <w:trPr>
          <w:cantSplit/>
          <w:trHeight w:val="20"/>
        </w:trPr>
        <w:tc>
          <w:tcPr>
            <w:tcW w:w="1586" w:type="pct"/>
            <w:tcBorders>
              <w:bottom w:val="single" w:sz="6" w:space="0" w:color="auto"/>
              <w:right w:val="single" w:sz="4" w:space="0" w:color="auto"/>
            </w:tcBorders>
          </w:tcPr>
          <w:p w14:paraId="56050CDD" w14:textId="77777777" w:rsidR="00705441" w:rsidRPr="00EA61B4" w:rsidRDefault="00705441" w:rsidP="003F1F86">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1ACB6A75"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08BFBAC3" w14:textId="77777777" w:rsidR="00705441" w:rsidRPr="00EA61B4" w:rsidRDefault="00705441" w:rsidP="003F1F86">
            <w:pPr>
              <w:pStyle w:val="TableText"/>
              <w:rPr>
                <w:rFonts w:ascii="Calibri" w:hAnsi="Calibri"/>
                <w:sz w:val="20"/>
              </w:rPr>
            </w:pPr>
          </w:p>
        </w:tc>
      </w:tr>
      <w:tr w:rsidR="00705441" w:rsidRPr="00EA61B4" w14:paraId="78CFED65" w14:textId="77777777" w:rsidTr="003F1F86">
        <w:trPr>
          <w:cantSplit/>
          <w:trHeight w:val="20"/>
        </w:trPr>
        <w:tc>
          <w:tcPr>
            <w:tcW w:w="1586" w:type="pct"/>
            <w:tcBorders>
              <w:right w:val="single" w:sz="4" w:space="0" w:color="auto"/>
            </w:tcBorders>
          </w:tcPr>
          <w:p w14:paraId="63143CA6"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1A6790C9"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122A38C1" w14:textId="77777777" w:rsidR="00705441" w:rsidRPr="00EA61B4" w:rsidRDefault="00705441" w:rsidP="003F1F86">
            <w:pPr>
              <w:pStyle w:val="TableText"/>
              <w:rPr>
                <w:rFonts w:ascii="Calibri" w:hAnsi="Calibri"/>
                <w:sz w:val="20"/>
              </w:rPr>
            </w:pPr>
          </w:p>
        </w:tc>
      </w:tr>
      <w:tr w:rsidR="00705441" w:rsidRPr="00EA61B4" w14:paraId="109B2DB8" w14:textId="77777777" w:rsidTr="003F1F86">
        <w:trPr>
          <w:cantSplit/>
          <w:trHeight w:val="20"/>
        </w:trPr>
        <w:tc>
          <w:tcPr>
            <w:tcW w:w="2650" w:type="pct"/>
            <w:gridSpan w:val="2"/>
            <w:tcBorders>
              <w:bottom w:val="single" w:sz="6" w:space="0" w:color="auto"/>
              <w:right w:val="dotted" w:sz="4" w:space="0" w:color="auto"/>
            </w:tcBorders>
          </w:tcPr>
          <w:p w14:paraId="5BD33F1D"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52292C74" w14:textId="77777777" w:rsidR="00705441" w:rsidRPr="00EA61B4" w:rsidRDefault="00705441" w:rsidP="003F1F86">
            <w:pPr>
              <w:pStyle w:val="TableText"/>
              <w:rPr>
                <w:rFonts w:ascii="Calibri" w:hAnsi="Calibri"/>
                <w:sz w:val="20"/>
              </w:rPr>
            </w:pPr>
          </w:p>
        </w:tc>
      </w:tr>
      <w:tr w:rsidR="00705441" w:rsidRPr="00EA61B4" w14:paraId="10FB7FBA" w14:textId="77777777" w:rsidTr="003F1F86">
        <w:trPr>
          <w:cantSplit/>
          <w:trHeight w:val="20"/>
        </w:trPr>
        <w:tc>
          <w:tcPr>
            <w:tcW w:w="2650" w:type="pct"/>
            <w:gridSpan w:val="2"/>
            <w:tcBorders>
              <w:right w:val="dotted" w:sz="4" w:space="0" w:color="auto"/>
            </w:tcBorders>
          </w:tcPr>
          <w:p w14:paraId="2C359B93"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1F9E24EE" w14:textId="77777777" w:rsidR="00705441" w:rsidRPr="00EA61B4" w:rsidRDefault="00705441" w:rsidP="003F1F86">
            <w:pPr>
              <w:pStyle w:val="TableText"/>
              <w:rPr>
                <w:rFonts w:ascii="Calibri" w:hAnsi="Calibri"/>
                <w:sz w:val="20"/>
              </w:rPr>
            </w:pPr>
          </w:p>
        </w:tc>
      </w:tr>
    </w:tbl>
    <w:p w14:paraId="1B5FBE11"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220EAF88" w14:textId="77777777" w:rsidTr="003F1F86">
        <w:trPr>
          <w:cantSplit/>
          <w:trHeight w:val="144"/>
        </w:trPr>
        <w:tc>
          <w:tcPr>
            <w:tcW w:w="5236" w:type="dxa"/>
            <w:gridSpan w:val="2"/>
            <w:tcBorders>
              <w:bottom w:val="single" w:sz="6" w:space="0" w:color="auto"/>
              <w:right w:val="dotted" w:sz="4" w:space="0" w:color="auto"/>
            </w:tcBorders>
          </w:tcPr>
          <w:p w14:paraId="430B4E32"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3C39A99" w14:textId="77777777" w:rsidR="00705441" w:rsidRPr="00EA61B4" w:rsidRDefault="00705441" w:rsidP="003F1F86">
            <w:pPr>
              <w:pStyle w:val="TableText"/>
              <w:rPr>
                <w:rFonts w:ascii="Calibri" w:hAnsi="Calibri"/>
                <w:noProof/>
                <w:sz w:val="20"/>
                <w:szCs w:val="24"/>
              </w:rPr>
            </w:pPr>
          </w:p>
        </w:tc>
      </w:tr>
      <w:tr w:rsidR="00705441" w:rsidRPr="00EA61B4" w14:paraId="31FDDFF2" w14:textId="77777777" w:rsidTr="003F1F86">
        <w:trPr>
          <w:cantSplit/>
          <w:trHeight w:val="240"/>
        </w:trPr>
        <w:tc>
          <w:tcPr>
            <w:tcW w:w="5236" w:type="dxa"/>
            <w:gridSpan w:val="2"/>
            <w:tcBorders>
              <w:right w:val="dotted" w:sz="4" w:space="0" w:color="auto"/>
            </w:tcBorders>
          </w:tcPr>
          <w:p w14:paraId="2870C6FB" w14:textId="2019BD1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098E451B"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53CF8D" w14:textId="77777777" w:rsidTr="003F1F86">
        <w:trPr>
          <w:cantSplit/>
          <w:trHeight w:val="240"/>
        </w:trPr>
        <w:tc>
          <w:tcPr>
            <w:tcW w:w="5236" w:type="dxa"/>
            <w:gridSpan w:val="2"/>
            <w:tcBorders>
              <w:bottom w:val="single" w:sz="6" w:space="0" w:color="auto"/>
              <w:right w:val="dotted" w:sz="4" w:space="0" w:color="auto"/>
            </w:tcBorders>
          </w:tcPr>
          <w:p w14:paraId="7385172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53D66E57" w14:textId="77777777" w:rsidR="00705441" w:rsidRPr="00EA61B4" w:rsidRDefault="00705441" w:rsidP="003F1F86">
            <w:pPr>
              <w:pStyle w:val="TableText"/>
              <w:rPr>
                <w:rFonts w:ascii="Calibri" w:hAnsi="Calibri"/>
                <w:sz w:val="20"/>
              </w:rPr>
            </w:pPr>
          </w:p>
        </w:tc>
      </w:tr>
      <w:tr w:rsidR="00705441" w:rsidRPr="00EA61B4" w14:paraId="2B4E3023" w14:textId="77777777" w:rsidTr="003F1F86">
        <w:trPr>
          <w:cantSplit/>
          <w:trHeight w:val="240"/>
        </w:trPr>
        <w:tc>
          <w:tcPr>
            <w:tcW w:w="5236" w:type="dxa"/>
            <w:gridSpan w:val="2"/>
            <w:tcBorders>
              <w:right w:val="dotted" w:sz="4" w:space="0" w:color="auto"/>
            </w:tcBorders>
          </w:tcPr>
          <w:p w14:paraId="7E4E4D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1CF2D7D1" w14:textId="77777777" w:rsidR="00705441" w:rsidRPr="00EA61B4" w:rsidRDefault="00705441" w:rsidP="003F1F86">
            <w:pPr>
              <w:pStyle w:val="TableText"/>
              <w:rPr>
                <w:rFonts w:ascii="Calibri" w:hAnsi="Calibri"/>
                <w:sz w:val="20"/>
              </w:rPr>
            </w:pPr>
          </w:p>
        </w:tc>
      </w:tr>
      <w:tr w:rsidR="00705441" w:rsidRPr="00EA61B4" w14:paraId="4279BF26" w14:textId="77777777" w:rsidTr="003F1F86">
        <w:trPr>
          <w:cantSplit/>
          <w:trHeight w:val="144"/>
        </w:trPr>
        <w:tc>
          <w:tcPr>
            <w:tcW w:w="2618" w:type="dxa"/>
            <w:tcBorders>
              <w:bottom w:val="single" w:sz="6" w:space="0" w:color="auto"/>
              <w:right w:val="single" w:sz="4" w:space="0" w:color="auto"/>
            </w:tcBorders>
          </w:tcPr>
          <w:p w14:paraId="719985EE"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9B3E5C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5832044" w14:textId="77777777" w:rsidR="00705441" w:rsidRPr="00EA61B4" w:rsidRDefault="00705441" w:rsidP="003F1F86">
            <w:pPr>
              <w:pStyle w:val="TableText"/>
              <w:rPr>
                <w:rFonts w:ascii="Calibri" w:hAnsi="Calibri"/>
                <w:sz w:val="20"/>
              </w:rPr>
            </w:pPr>
          </w:p>
        </w:tc>
      </w:tr>
      <w:tr w:rsidR="00705441" w:rsidRPr="00EA61B4" w14:paraId="1D86720F" w14:textId="77777777" w:rsidTr="003F1F86">
        <w:trPr>
          <w:cantSplit/>
          <w:trHeight w:val="240"/>
        </w:trPr>
        <w:tc>
          <w:tcPr>
            <w:tcW w:w="2618" w:type="dxa"/>
            <w:tcBorders>
              <w:right w:val="single" w:sz="4" w:space="0" w:color="auto"/>
            </w:tcBorders>
          </w:tcPr>
          <w:p w14:paraId="53A6E4C1"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44A292AF"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BE223DC" w14:textId="77777777" w:rsidR="00705441" w:rsidRPr="00EA61B4" w:rsidRDefault="00705441" w:rsidP="003F1F86">
            <w:pPr>
              <w:pStyle w:val="TableText"/>
              <w:rPr>
                <w:rFonts w:ascii="Calibri" w:hAnsi="Calibri"/>
                <w:sz w:val="20"/>
              </w:rPr>
            </w:pPr>
          </w:p>
        </w:tc>
      </w:tr>
      <w:tr w:rsidR="00705441" w:rsidRPr="00EA61B4" w14:paraId="7A0C51F8" w14:textId="77777777" w:rsidTr="003F1F86">
        <w:trPr>
          <w:cantSplit/>
          <w:trHeight w:val="240"/>
        </w:trPr>
        <w:tc>
          <w:tcPr>
            <w:tcW w:w="5236" w:type="dxa"/>
            <w:gridSpan w:val="2"/>
            <w:tcBorders>
              <w:bottom w:val="single" w:sz="6" w:space="0" w:color="auto"/>
              <w:right w:val="dotted" w:sz="4" w:space="0" w:color="auto"/>
            </w:tcBorders>
          </w:tcPr>
          <w:p w14:paraId="49D279B2"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A93901C" w14:textId="77777777" w:rsidR="00705441" w:rsidRPr="00EA61B4" w:rsidRDefault="00705441" w:rsidP="003F1F86">
            <w:pPr>
              <w:pStyle w:val="TableText"/>
              <w:rPr>
                <w:rFonts w:ascii="Calibri" w:hAnsi="Calibri"/>
                <w:sz w:val="20"/>
              </w:rPr>
            </w:pPr>
          </w:p>
        </w:tc>
      </w:tr>
      <w:tr w:rsidR="00705441" w:rsidRPr="00EA61B4" w14:paraId="20D4647E" w14:textId="77777777" w:rsidTr="003F1F86">
        <w:trPr>
          <w:cantSplit/>
          <w:trHeight w:val="240"/>
        </w:trPr>
        <w:tc>
          <w:tcPr>
            <w:tcW w:w="5236" w:type="dxa"/>
            <w:gridSpan w:val="2"/>
            <w:tcBorders>
              <w:right w:val="dotted" w:sz="4" w:space="0" w:color="auto"/>
            </w:tcBorders>
          </w:tcPr>
          <w:p w14:paraId="45B1821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5D894E1" w14:textId="77777777" w:rsidR="00705441" w:rsidRPr="00EA61B4" w:rsidRDefault="00705441" w:rsidP="003F1F86">
            <w:pPr>
              <w:pStyle w:val="TableText"/>
              <w:rPr>
                <w:rFonts w:ascii="Calibri" w:hAnsi="Calibri"/>
                <w:sz w:val="20"/>
              </w:rPr>
            </w:pPr>
          </w:p>
        </w:tc>
      </w:tr>
    </w:tbl>
    <w:p w14:paraId="0F1FE6B4"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5FA422F4" w14:textId="77777777" w:rsidTr="003F1F86">
        <w:trPr>
          <w:cantSplit/>
          <w:trHeight w:val="144"/>
        </w:trPr>
        <w:tc>
          <w:tcPr>
            <w:tcW w:w="5236" w:type="dxa"/>
            <w:gridSpan w:val="2"/>
            <w:tcBorders>
              <w:bottom w:val="single" w:sz="6" w:space="0" w:color="auto"/>
              <w:right w:val="dotted" w:sz="4" w:space="0" w:color="auto"/>
            </w:tcBorders>
          </w:tcPr>
          <w:p w14:paraId="55E25251"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667CDFD7" w14:textId="77777777" w:rsidR="00705441" w:rsidRPr="00EA61B4" w:rsidRDefault="00705441" w:rsidP="003F1F86">
            <w:pPr>
              <w:pStyle w:val="TableText"/>
              <w:rPr>
                <w:rFonts w:ascii="Calibri" w:hAnsi="Calibri"/>
                <w:noProof/>
                <w:sz w:val="20"/>
                <w:szCs w:val="24"/>
              </w:rPr>
            </w:pPr>
          </w:p>
        </w:tc>
      </w:tr>
      <w:tr w:rsidR="00705441" w:rsidRPr="00EA61B4" w14:paraId="68F34A3E" w14:textId="77777777" w:rsidTr="003F1F86">
        <w:trPr>
          <w:cantSplit/>
          <w:trHeight w:val="240"/>
        </w:trPr>
        <w:tc>
          <w:tcPr>
            <w:tcW w:w="5236" w:type="dxa"/>
            <w:gridSpan w:val="2"/>
            <w:tcBorders>
              <w:right w:val="dotted" w:sz="4" w:space="0" w:color="auto"/>
            </w:tcBorders>
          </w:tcPr>
          <w:p w14:paraId="36DDE167" w14:textId="23683427"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791D026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067AA7" w14:textId="77777777" w:rsidTr="003F1F86">
        <w:trPr>
          <w:cantSplit/>
          <w:trHeight w:val="240"/>
        </w:trPr>
        <w:tc>
          <w:tcPr>
            <w:tcW w:w="5236" w:type="dxa"/>
            <w:gridSpan w:val="2"/>
            <w:tcBorders>
              <w:bottom w:val="single" w:sz="6" w:space="0" w:color="auto"/>
              <w:right w:val="dotted" w:sz="4" w:space="0" w:color="auto"/>
            </w:tcBorders>
          </w:tcPr>
          <w:p w14:paraId="58741858"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D6D06A" w14:textId="77777777" w:rsidR="00705441" w:rsidRPr="00EA61B4" w:rsidRDefault="00705441" w:rsidP="003F1F86">
            <w:pPr>
              <w:pStyle w:val="TableText"/>
              <w:rPr>
                <w:rFonts w:ascii="Calibri" w:hAnsi="Calibri"/>
                <w:sz w:val="20"/>
              </w:rPr>
            </w:pPr>
          </w:p>
        </w:tc>
      </w:tr>
      <w:tr w:rsidR="00705441" w:rsidRPr="00EA61B4" w14:paraId="33CD488A" w14:textId="77777777" w:rsidTr="003F1F86">
        <w:trPr>
          <w:cantSplit/>
          <w:trHeight w:val="240"/>
        </w:trPr>
        <w:tc>
          <w:tcPr>
            <w:tcW w:w="5236" w:type="dxa"/>
            <w:gridSpan w:val="2"/>
            <w:tcBorders>
              <w:right w:val="dotted" w:sz="4" w:space="0" w:color="auto"/>
            </w:tcBorders>
          </w:tcPr>
          <w:p w14:paraId="679C34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6E89B40D" w14:textId="77777777" w:rsidR="00705441" w:rsidRPr="00EA61B4" w:rsidRDefault="00705441" w:rsidP="003F1F86">
            <w:pPr>
              <w:pStyle w:val="TableText"/>
              <w:rPr>
                <w:rFonts w:ascii="Calibri" w:hAnsi="Calibri"/>
                <w:sz w:val="20"/>
              </w:rPr>
            </w:pPr>
          </w:p>
        </w:tc>
      </w:tr>
      <w:tr w:rsidR="00705441" w:rsidRPr="00EA61B4" w14:paraId="1FBC6A8B" w14:textId="77777777" w:rsidTr="003F1F86">
        <w:trPr>
          <w:cantSplit/>
          <w:trHeight w:val="144"/>
        </w:trPr>
        <w:tc>
          <w:tcPr>
            <w:tcW w:w="2618" w:type="dxa"/>
            <w:tcBorders>
              <w:bottom w:val="single" w:sz="6" w:space="0" w:color="auto"/>
              <w:right w:val="single" w:sz="4" w:space="0" w:color="auto"/>
            </w:tcBorders>
          </w:tcPr>
          <w:p w14:paraId="6564ACAC"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2413AD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B7A592F" w14:textId="77777777" w:rsidR="00705441" w:rsidRPr="00EA61B4" w:rsidRDefault="00705441" w:rsidP="003F1F86">
            <w:pPr>
              <w:pStyle w:val="TableText"/>
              <w:rPr>
                <w:rFonts w:ascii="Calibri" w:hAnsi="Calibri"/>
                <w:sz w:val="20"/>
              </w:rPr>
            </w:pPr>
          </w:p>
        </w:tc>
      </w:tr>
      <w:tr w:rsidR="00705441" w:rsidRPr="00EA61B4" w14:paraId="344EBB37" w14:textId="77777777" w:rsidTr="003F1F86">
        <w:trPr>
          <w:cantSplit/>
          <w:trHeight w:val="240"/>
        </w:trPr>
        <w:tc>
          <w:tcPr>
            <w:tcW w:w="2618" w:type="dxa"/>
            <w:tcBorders>
              <w:right w:val="single" w:sz="4" w:space="0" w:color="auto"/>
            </w:tcBorders>
          </w:tcPr>
          <w:p w14:paraId="1A5023C0"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0F783AA5"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6E80C5" w14:textId="77777777" w:rsidR="00705441" w:rsidRPr="00EA61B4" w:rsidRDefault="00705441" w:rsidP="003F1F86">
            <w:pPr>
              <w:pStyle w:val="TableText"/>
              <w:rPr>
                <w:rFonts w:ascii="Calibri" w:hAnsi="Calibri"/>
                <w:sz w:val="20"/>
              </w:rPr>
            </w:pPr>
          </w:p>
        </w:tc>
      </w:tr>
      <w:tr w:rsidR="00705441" w:rsidRPr="00EA61B4" w14:paraId="43FD86B2" w14:textId="77777777" w:rsidTr="003F1F86">
        <w:trPr>
          <w:cantSplit/>
          <w:trHeight w:val="240"/>
        </w:trPr>
        <w:tc>
          <w:tcPr>
            <w:tcW w:w="5236" w:type="dxa"/>
            <w:gridSpan w:val="2"/>
            <w:tcBorders>
              <w:bottom w:val="single" w:sz="6" w:space="0" w:color="auto"/>
              <w:right w:val="dotted" w:sz="4" w:space="0" w:color="auto"/>
            </w:tcBorders>
          </w:tcPr>
          <w:p w14:paraId="4B7108E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A6FF457" w14:textId="77777777" w:rsidR="00705441" w:rsidRPr="00EA61B4" w:rsidRDefault="00705441" w:rsidP="003F1F86">
            <w:pPr>
              <w:pStyle w:val="TableText"/>
              <w:rPr>
                <w:rFonts w:ascii="Calibri" w:hAnsi="Calibri"/>
                <w:sz w:val="20"/>
              </w:rPr>
            </w:pPr>
          </w:p>
        </w:tc>
      </w:tr>
      <w:tr w:rsidR="00705441" w:rsidRPr="00EA61B4" w14:paraId="15ECCEE0" w14:textId="77777777" w:rsidTr="003F1F86">
        <w:trPr>
          <w:cantSplit/>
          <w:trHeight w:val="240"/>
        </w:trPr>
        <w:tc>
          <w:tcPr>
            <w:tcW w:w="5236" w:type="dxa"/>
            <w:gridSpan w:val="2"/>
            <w:tcBorders>
              <w:right w:val="dotted" w:sz="4" w:space="0" w:color="auto"/>
            </w:tcBorders>
          </w:tcPr>
          <w:p w14:paraId="70253360"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E30EC79" w14:textId="77777777" w:rsidR="00705441" w:rsidRPr="00EA61B4" w:rsidRDefault="00705441" w:rsidP="003F1F86">
            <w:pPr>
              <w:pStyle w:val="TableText"/>
              <w:rPr>
                <w:rFonts w:ascii="Calibri" w:hAnsi="Calibri"/>
                <w:sz w:val="20"/>
              </w:rPr>
            </w:pPr>
          </w:p>
        </w:tc>
      </w:tr>
    </w:tbl>
    <w:p w14:paraId="38C936F3" w14:textId="77777777" w:rsidR="00705441" w:rsidRPr="00EA61B4" w:rsidRDefault="00705441" w:rsidP="0070544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3D8C8DE5" w14:textId="77777777" w:rsidTr="003F1F86">
        <w:trPr>
          <w:cantSplit/>
          <w:trHeight w:val="144"/>
        </w:trPr>
        <w:tc>
          <w:tcPr>
            <w:tcW w:w="5236" w:type="dxa"/>
            <w:gridSpan w:val="2"/>
            <w:tcBorders>
              <w:bottom w:val="single" w:sz="6" w:space="0" w:color="auto"/>
              <w:right w:val="dotted" w:sz="4" w:space="0" w:color="auto"/>
            </w:tcBorders>
          </w:tcPr>
          <w:p w14:paraId="1A4DDE5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3858B10A" w14:textId="77777777" w:rsidR="00705441" w:rsidRPr="00EA61B4" w:rsidRDefault="00705441" w:rsidP="003F1F86">
            <w:pPr>
              <w:pStyle w:val="TableText"/>
              <w:rPr>
                <w:rFonts w:ascii="Calibri" w:hAnsi="Calibri"/>
                <w:noProof/>
                <w:sz w:val="20"/>
                <w:szCs w:val="24"/>
              </w:rPr>
            </w:pPr>
          </w:p>
        </w:tc>
      </w:tr>
      <w:tr w:rsidR="00705441" w:rsidRPr="00EA61B4" w14:paraId="13EF4176" w14:textId="77777777" w:rsidTr="003F1F86">
        <w:trPr>
          <w:cantSplit/>
          <w:trHeight w:val="240"/>
        </w:trPr>
        <w:tc>
          <w:tcPr>
            <w:tcW w:w="5236" w:type="dxa"/>
            <w:gridSpan w:val="2"/>
            <w:tcBorders>
              <w:right w:val="dotted" w:sz="4" w:space="0" w:color="auto"/>
            </w:tcBorders>
          </w:tcPr>
          <w:p w14:paraId="542C6C0C" w14:textId="3A372D6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4739EABD"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2C186767" w14:textId="77777777" w:rsidTr="003F1F86">
        <w:trPr>
          <w:cantSplit/>
          <w:trHeight w:val="240"/>
        </w:trPr>
        <w:tc>
          <w:tcPr>
            <w:tcW w:w="5236" w:type="dxa"/>
            <w:gridSpan w:val="2"/>
            <w:tcBorders>
              <w:bottom w:val="single" w:sz="6" w:space="0" w:color="auto"/>
              <w:right w:val="dotted" w:sz="4" w:space="0" w:color="auto"/>
            </w:tcBorders>
          </w:tcPr>
          <w:p w14:paraId="5CAEF57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F0B35B6" w14:textId="77777777" w:rsidR="00705441" w:rsidRPr="00EA61B4" w:rsidRDefault="00705441" w:rsidP="003F1F86">
            <w:pPr>
              <w:pStyle w:val="TableText"/>
              <w:rPr>
                <w:rFonts w:ascii="Calibri" w:hAnsi="Calibri"/>
                <w:sz w:val="20"/>
              </w:rPr>
            </w:pPr>
          </w:p>
        </w:tc>
      </w:tr>
      <w:tr w:rsidR="00705441" w:rsidRPr="00EA61B4" w14:paraId="3FF879D3" w14:textId="77777777" w:rsidTr="003F1F86">
        <w:trPr>
          <w:cantSplit/>
          <w:trHeight w:val="240"/>
        </w:trPr>
        <w:tc>
          <w:tcPr>
            <w:tcW w:w="5236" w:type="dxa"/>
            <w:gridSpan w:val="2"/>
            <w:tcBorders>
              <w:right w:val="dotted" w:sz="4" w:space="0" w:color="auto"/>
            </w:tcBorders>
          </w:tcPr>
          <w:p w14:paraId="3F439D8E"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00020D6" w14:textId="77777777" w:rsidR="00705441" w:rsidRPr="00EA61B4" w:rsidRDefault="00705441" w:rsidP="003F1F86">
            <w:pPr>
              <w:pStyle w:val="TableText"/>
              <w:rPr>
                <w:rFonts w:ascii="Calibri" w:hAnsi="Calibri"/>
                <w:sz w:val="20"/>
              </w:rPr>
            </w:pPr>
          </w:p>
        </w:tc>
      </w:tr>
      <w:tr w:rsidR="00705441" w:rsidRPr="00EA61B4" w14:paraId="6C9FD3E3" w14:textId="77777777" w:rsidTr="003F1F86">
        <w:trPr>
          <w:cantSplit/>
          <w:trHeight w:val="144"/>
        </w:trPr>
        <w:tc>
          <w:tcPr>
            <w:tcW w:w="2618" w:type="dxa"/>
            <w:tcBorders>
              <w:bottom w:val="single" w:sz="6" w:space="0" w:color="auto"/>
              <w:right w:val="single" w:sz="4" w:space="0" w:color="auto"/>
            </w:tcBorders>
          </w:tcPr>
          <w:p w14:paraId="3A666374"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5021DC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D3D1D75" w14:textId="77777777" w:rsidR="00705441" w:rsidRPr="00EA61B4" w:rsidRDefault="00705441" w:rsidP="003F1F86">
            <w:pPr>
              <w:pStyle w:val="TableText"/>
              <w:rPr>
                <w:rFonts w:ascii="Calibri" w:hAnsi="Calibri"/>
                <w:sz w:val="20"/>
              </w:rPr>
            </w:pPr>
          </w:p>
        </w:tc>
      </w:tr>
      <w:tr w:rsidR="00705441" w:rsidRPr="00EA61B4" w14:paraId="5132F0F0" w14:textId="77777777" w:rsidTr="003F1F86">
        <w:trPr>
          <w:cantSplit/>
          <w:trHeight w:val="240"/>
        </w:trPr>
        <w:tc>
          <w:tcPr>
            <w:tcW w:w="2618" w:type="dxa"/>
            <w:tcBorders>
              <w:right w:val="single" w:sz="4" w:space="0" w:color="auto"/>
            </w:tcBorders>
          </w:tcPr>
          <w:p w14:paraId="4A90A91F"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AB4D5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66664B8" w14:textId="77777777" w:rsidR="00705441" w:rsidRPr="00EA61B4" w:rsidRDefault="00705441" w:rsidP="003F1F86">
            <w:pPr>
              <w:pStyle w:val="TableText"/>
              <w:rPr>
                <w:rFonts w:ascii="Calibri" w:hAnsi="Calibri"/>
                <w:sz w:val="20"/>
              </w:rPr>
            </w:pPr>
          </w:p>
        </w:tc>
      </w:tr>
      <w:tr w:rsidR="00705441" w:rsidRPr="00EA61B4" w14:paraId="5130E37D" w14:textId="77777777" w:rsidTr="003F1F86">
        <w:trPr>
          <w:cantSplit/>
          <w:trHeight w:val="240"/>
        </w:trPr>
        <w:tc>
          <w:tcPr>
            <w:tcW w:w="5236" w:type="dxa"/>
            <w:gridSpan w:val="2"/>
            <w:tcBorders>
              <w:bottom w:val="single" w:sz="6" w:space="0" w:color="auto"/>
              <w:right w:val="dotted" w:sz="4" w:space="0" w:color="auto"/>
            </w:tcBorders>
          </w:tcPr>
          <w:p w14:paraId="2A51F80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5A54ABC" w14:textId="77777777" w:rsidR="00705441" w:rsidRPr="00EA61B4" w:rsidRDefault="00705441" w:rsidP="003F1F86">
            <w:pPr>
              <w:pStyle w:val="TableText"/>
              <w:rPr>
                <w:rFonts w:ascii="Calibri" w:hAnsi="Calibri"/>
                <w:sz w:val="20"/>
              </w:rPr>
            </w:pPr>
          </w:p>
        </w:tc>
      </w:tr>
      <w:tr w:rsidR="00705441" w:rsidRPr="00EA61B4" w14:paraId="4DDAAFB6" w14:textId="77777777" w:rsidTr="003F1F86">
        <w:trPr>
          <w:cantSplit/>
          <w:trHeight w:val="240"/>
        </w:trPr>
        <w:tc>
          <w:tcPr>
            <w:tcW w:w="5236" w:type="dxa"/>
            <w:gridSpan w:val="2"/>
            <w:tcBorders>
              <w:right w:val="dotted" w:sz="4" w:space="0" w:color="auto"/>
            </w:tcBorders>
          </w:tcPr>
          <w:p w14:paraId="5B94206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CAC0222" w14:textId="77777777" w:rsidR="00705441" w:rsidRPr="00EA61B4" w:rsidRDefault="00705441" w:rsidP="003F1F86">
            <w:pPr>
              <w:pStyle w:val="TableText"/>
              <w:rPr>
                <w:rFonts w:ascii="Calibri" w:hAnsi="Calibri"/>
                <w:sz w:val="20"/>
              </w:rPr>
            </w:pPr>
          </w:p>
        </w:tc>
      </w:tr>
    </w:tbl>
    <w:p w14:paraId="5993BF65" w14:textId="77777777" w:rsidR="00705441" w:rsidRPr="00EA61B4" w:rsidRDefault="00705441" w:rsidP="00705441">
      <w:pPr>
        <w:rPr>
          <w:rFonts w:ascii="Calibri" w:hAnsi="Calibri" w:cs="Arial"/>
        </w:rPr>
      </w:pPr>
    </w:p>
    <w:p w14:paraId="14225D36" w14:textId="3638D8D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9A1D31">
        <w:rPr>
          <w:rFonts w:ascii="Calibri" w:hAnsi="Calibri" w:cs="Arial"/>
          <w:i/>
        </w:rPr>
        <w:t>2</w:t>
      </w:r>
      <w:r w:rsidR="00B73743">
        <w:rPr>
          <w:rFonts w:ascii="Calibri" w:hAnsi="Calibri" w:cs="Arial"/>
          <w:i/>
        </w:rPr>
        <w:t>7</w:t>
      </w:r>
      <w:r w:rsidRPr="00EA61B4">
        <w:rPr>
          <w:rFonts w:ascii="Calibri" w:hAnsi="Calibri" w:cs="Arial"/>
          <w:i/>
        </w:rPr>
        <w:t xml:space="preserve"> Accreditation Standards.</w:t>
      </w:r>
    </w:p>
    <w:p w14:paraId="055E9A17" w14:textId="77777777" w:rsidR="00BF62F2" w:rsidRDefault="00705441" w:rsidP="00544278">
      <w:pPr>
        <w:spacing w:before="60" w:line="200" w:lineRule="exact"/>
        <w:rPr>
          <w:rFonts w:ascii="Calibri" w:hAnsi="Calibri" w:cs="Arial"/>
          <w:sz w:val="22"/>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r w:rsidR="004D7A73">
        <w:rPr>
          <w:rFonts w:ascii="Calibri" w:hAnsi="Calibri" w:cs="Arial"/>
          <w:sz w:val="22"/>
        </w:rPr>
        <w:t xml:space="preserve"> </w:t>
      </w:r>
    </w:p>
    <w:p w14:paraId="4A444296" w14:textId="77777777" w:rsidR="00C76F4E" w:rsidRDefault="00C76F4E" w:rsidP="00544278">
      <w:pPr>
        <w:spacing w:before="60" w:line="200" w:lineRule="exact"/>
        <w:rPr>
          <w:rFonts w:ascii="Calibri" w:hAnsi="Calibri" w:cs="Arial"/>
          <w:sz w:val="22"/>
        </w:rPr>
      </w:pPr>
    </w:p>
    <w:p w14:paraId="272EEAC3" w14:textId="76593954" w:rsidR="00C76F4E" w:rsidRPr="00864537" w:rsidRDefault="00C76F4E" w:rsidP="00C76F4E">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F41A9A">
        <w:rPr>
          <w:rFonts w:ascii="Calibri" w:hAnsi="Calibri" w:cs="Arial"/>
          <w:sz w:val="22"/>
          <w:szCs w:val="22"/>
        </w:rPr>
        <w:t xml:space="preserve">the </w:t>
      </w:r>
      <w:r>
        <w:rPr>
          <w:rFonts w:ascii="Calibri" w:hAnsi="Calibri" w:cs="Arial"/>
          <w:sz w:val="22"/>
          <w:szCs w:val="22"/>
        </w:rPr>
        <w:t>self-study report</w:t>
      </w:r>
      <w:r w:rsidRPr="00150068">
        <w:rPr>
          <w:rFonts w:ascii="Calibri" w:hAnsi="Calibri" w:cs="Arial"/>
          <w:sz w:val="22"/>
          <w:szCs w:val="22"/>
        </w:rPr>
        <w:t>, please describe the nature of the services provided and include the name and contact information of the consultant.</w:t>
      </w:r>
      <w:r w:rsidR="008A135A">
        <w:rPr>
          <w:rFonts w:ascii="Calibri" w:hAnsi="Calibri" w:cs="Arial"/>
          <w:sz w:val="22"/>
          <w:szCs w:val="22"/>
        </w:rPr>
        <w:t xml:space="preserve"> </w:t>
      </w:r>
      <w:r w:rsidRPr="00150068">
        <w:rPr>
          <w:rFonts w:ascii="Calibri" w:hAnsi="Calibri" w:cs="Arial"/>
          <w:sz w:val="22"/>
          <w:szCs w:val="22"/>
        </w:rPr>
        <w:t>Indicate “N/A” if not applicable:</w:t>
      </w:r>
    </w:p>
    <w:p w14:paraId="4DF0F3DC" w14:textId="77777777" w:rsidR="00C76F4E" w:rsidRPr="00864537" w:rsidRDefault="00C76F4E" w:rsidP="00C76F4E">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76F4E" w:rsidRPr="00864537" w14:paraId="2BBB1362" w14:textId="77777777" w:rsidTr="00313280">
        <w:trPr>
          <w:trHeight w:val="4320"/>
        </w:trPr>
        <w:tc>
          <w:tcPr>
            <w:tcW w:w="11016" w:type="dxa"/>
          </w:tcPr>
          <w:p w14:paraId="2FC82187" w14:textId="77777777" w:rsidR="00C76F4E" w:rsidRPr="00864537" w:rsidRDefault="00C76F4E" w:rsidP="00313280">
            <w:pPr>
              <w:rPr>
                <w:rFonts w:ascii="Calibri" w:eastAsia="MS Mincho" w:hAnsi="Calibri" w:cs="Arial"/>
                <w:sz w:val="22"/>
                <w:szCs w:val="22"/>
              </w:rPr>
            </w:pPr>
          </w:p>
        </w:tc>
      </w:tr>
    </w:tbl>
    <w:p w14:paraId="42E35A30" w14:textId="77777777" w:rsidR="00C76F4E" w:rsidRPr="00864537" w:rsidRDefault="00C76F4E" w:rsidP="00C76F4E">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C76F4E" w:rsidRPr="00864537" w14:paraId="6C46B56F" w14:textId="77777777" w:rsidTr="00313280">
        <w:trPr>
          <w:cantSplit/>
          <w:trHeight w:val="144"/>
        </w:trPr>
        <w:tc>
          <w:tcPr>
            <w:tcW w:w="5236" w:type="dxa"/>
            <w:gridSpan w:val="2"/>
            <w:tcBorders>
              <w:bottom w:val="single" w:sz="6" w:space="0" w:color="auto"/>
            </w:tcBorders>
          </w:tcPr>
          <w:p w14:paraId="2707B722" w14:textId="77777777" w:rsidR="00C76F4E" w:rsidRPr="00864537" w:rsidRDefault="00C76F4E" w:rsidP="00313280">
            <w:pPr>
              <w:spacing w:before="60"/>
              <w:rPr>
                <w:rFonts w:ascii="Calibri" w:hAnsi="Calibri"/>
                <w:noProof/>
                <w:spacing w:val="-5"/>
                <w:szCs w:val="20"/>
              </w:rPr>
            </w:pPr>
          </w:p>
        </w:tc>
        <w:tc>
          <w:tcPr>
            <w:tcW w:w="255" w:type="dxa"/>
            <w:vAlign w:val="center"/>
          </w:tcPr>
          <w:p w14:paraId="6E096911" w14:textId="77777777" w:rsidR="00C76F4E" w:rsidRPr="00864537" w:rsidRDefault="00C76F4E" w:rsidP="00313280">
            <w:pPr>
              <w:spacing w:before="60"/>
              <w:rPr>
                <w:rFonts w:ascii="Calibri" w:hAnsi="Calibri"/>
                <w:noProof/>
                <w:spacing w:val="-5"/>
              </w:rPr>
            </w:pPr>
          </w:p>
        </w:tc>
        <w:tc>
          <w:tcPr>
            <w:tcW w:w="5237" w:type="dxa"/>
            <w:tcBorders>
              <w:bottom w:val="single" w:sz="6" w:space="0" w:color="auto"/>
            </w:tcBorders>
          </w:tcPr>
          <w:p w14:paraId="7A10A995" w14:textId="77777777" w:rsidR="00C76F4E" w:rsidRPr="00864537" w:rsidRDefault="00C76F4E" w:rsidP="00313280">
            <w:pPr>
              <w:spacing w:before="60"/>
              <w:rPr>
                <w:rFonts w:ascii="Calibri" w:hAnsi="Calibri"/>
                <w:noProof/>
                <w:spacing w:val="-5"/>
              </w:rPr>
            </w:pPr>
          </w:p>
        </w:tc>
      </w:tr>
      <w:tr w:rsidR="00C76F4E" w:rsidRPr="00864537" w14:paraId="60ACAADE" w14:textId="77777777" w:rsidTr="00313280">
        <w:trPr>
          <w:cantSplit/>
          <w:trHeight w:val="240"/>
        </w:trPr>
        <w:tc>
          <w:tcPr>
            <w:tcW w:w="5236" w:type="dxa"/>
            <w:gridSpan w:val="2"/>
          </w:tcPr>
          <w:p w14:paraId="6FAB4A59"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19502F3F" w14:textId="77777777" w:rsidR="00C76F4E" w:rsidRPr="00864537" w:rsidRDefault="00C76F4E" w:rsidP="00313280">
            <w:pPr>
              <w:spacing w:before="60"/>
              <w:rPr>
                <w:rFonts w:ascii="Calibri" w:hAnsi="Calibri"/>
                <w:spacing w:val="-5"/>
                <w:szCs w:val="20"/>
              </w:rPr>
            </w:pPr>
          </w:p>
        </w:tc>
        <w:tc>
          <w:tcPr>
            <w:tcW w:w="5237" w:type="dxa"/>
          </w:tcPr>
          <w:p w14:paraId="3431418E"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Business Address</w:t>
            </w:r>
          </w:p>
        </w:tc>
      </w:tr>
      <w:tr w:rsidR="00C76F4E" w:rsidRPr="00864537" w14:paraId="081E0D62" w14:textId="77777777" w:rsidTr="00313280">
        <w:trPr>
          <w:cantSplit/>
          <w:trHeight w:val="240"/>
        </w:trPr>
        <w:tc>
          <w:tcPr>
            <w:tcW w:w="5236" w:type="dxa"/>
            <w:gridSpan w:val="2"/>
            <w:tcBorders>
              <w:bottom w:val="single" w:sz="6" w:space="0" w:color="auto"/>
            </w:tcBorders>
          </w:tcPr>
          <w:p w14:paraId="5B23EF06" w14:textId="77777777" w:rsidR="00C76F4E" w:rsidRPr="00864537" w:rsidRDefault="00C76F4E" w:rsidP="00313280">
            <w:pPr>
              <w:spacing w:before="60"/>
              <w:rPr>
                <w:rFonts w:ascii="Calibri" w:hAnsi="Calibri"/>
                <w:spacing w:val="-5"/>
                <w:szCs w:val="20"/>
              </w:rPr>
            </w:pPr>
          </w:p>
        </w:tc>
        <w:tc>
          <w:tcPr>
            <w:tcW w:w="255" w:type="dxa"/>
            <w:vAlign w:val="center"/>
          </w:tcPr>
          <w:p w14:paraId="0C9593FF"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615B56CE" w14:textId="77777777" w:rsidR="00C76F4E" w:rsidRPr="00864537" w:rsidRDefault="00C76F4E" w:rsidP="00313280">
            <w:pPr>
              <w:spacing w:before="60"/>
              <w:rPr>
                <w:rFonts w:ascii="Calibri" w:hAnsi="Calibri"/>
                <w:spacing w:val="-5"/>
                <w:szCs w:val="20"/>
              </w:rPr>
            </w:pPr>
          </w:p>
        </w:tc>
      </w:tr>
      <w:tr w:rsidR="00C76F4E" w:rsidRPr="00864537" w14:paraId="0B8935BF" w14:textId="77777777" w:rsidTr="00313280">
        <w:trPr>
          <w:cantSplit/>
          <w:trHeight w:val="240"/>
        </w:trPr>
        <w:tc>
          <w:tcPr>
            <w:tcW w:w="5236" w:type="dxa"/>
            <w:gridSpan w:val="2"/>
          </w:tcPr>
          <w:p w14:paraId="03F41556"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5E34894" w14:textId="77777777" w:rsidR="00C76F4E" w:rsidRPr="00864537" w:rsidRDefault="00C76F4E" w:rsidP="00313280">
            <w:pPr>
              <w:spacing w:before="60"/>
              <w:rPr>
                <w:rFonts w:ascii="Calibri" w:hAnsi="Calibri"/>
                <w:spacing w:val="-5"/>
                <w:szCs w:val="20"/>
              </w:rPr>
            </w:pPr>
          </w:p>
        </w:tc>
        <w:tc>
          <w:tcPr>
            <w:tcW w:w="5237" w:type="dxa"/>
          </w:tcPr>
          <w:p w14:paraId="3B64226B" w14:textId="77777777" w:rsidR="00C76F4E" w:rsidRPr="00864537" w:rsidRDefault="00C76F4E" w:rsidP="00313280">
            <w:pPr>
              <w:spacing w:before="60"/>
              <w:rPr>
                <w:rFonts w:ascii="Calibri" w:hAnsi="Calibri"/>
                <w:spacing w:val="-5"/>
                <w:szCs w:val="20"/>
              </w:rPr>
            </w:pPr>
          </w:p>
        </w:tc>
      </w:tr>
      <w:tr w:rsidR="00C76F4E" w:rsidRPr="00864537" w14:paraId="008C8EB4" w14:textId="77777777" w:rsidTr="00313280">
        <w:trPr>
          <w:cantSplit/>
          <w:trHeight w:val="144"/>
        </w:trPr>
        <w:tc>
          <w:tcPr>
            <w:tcW w:w="2618" w:type="dxa"/>
            <w:tcBorders>
              <w:bottom w:val="single" w:sz="6" w:space="0" w:color="auto"/>
              <w:right w:val="single" w:sz="4" w:space="0" w:color="auto"/>
            </w:tcBorders>
          </w:tcPr>
          <w:p w14:paraId="29DF8FD1" w14:textId="77777777" w:rsidR="00C76F4E" w:rsidRPr="00864537" w:rsidRDefault="00C76F4E" w:rsidP="00313280">
            <w:pPr>
              <w:spacing w:before="60"/>
              <w:rPr>
                <w:rFonts w:ascii="Calibri" w:hAnsi="Calibri"/>
                <w:spacing w:val="-5"/>
                <w:szCs w:val="20"/>
              </w:rPr>
            </w:pPr>
          </w:p>
        </w:tc>
        <w:tc>
          <w:tcPr>
            <w:tcW w:w="2618" w:type="dxa"/>
            <w:tcBorders>
              <w:left w:val="single" w:sz="4" w:space="0" w:color="auto"/>
              <w:bottom w:val="single" w:sz="6" w:space="0" w:color="auto"/>
            </w:tcBorders>
          </w:tcPr>
          <w:p w14:paraId="009D1DF2" w14:textId="77777777" w:rsidR="00C76F4E" w:rsidRPr="00864537" w:rsidRDefault="00C76F4E" w:rsidP="00313280">
            <w:pPr>
              <w:spacing w:before="60"/>
              <w:rPr>
                <w:rFonts w:ascii="Calibri" w:hAnsi="Calibri"/>
                <w:spacing w:val="-5"/>
                <w:szCs w:val="20"/>
              </w:rPr>
            </w:pPr>
          </w:p>
        </w:tc>
        <w:tc>
          <w:tcPr>
            <w:tcW w:w="255" w:type="dxa"/>
            <w:vAlign w:val="center"/>
          </w:tcPr>
          <w:p w14:paraId="2692784D"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5C1DDBF8" w14:textId="77777777" w:rsidR="00C76F4E" w:rsidRPr="00864537" w:rsidRDefault="00C76F4E" w:rsidP="00313280">
            <w:pPr>
              <w:spacing w:before="60"/>
              <w:rPr>
                <w:rFonts w:ascii="Calibri" w:hAnsi="Calibri"/>
                <w:spacing w:val="-5"/>
                <w:szCs w:val="20"/>
              </w:rPr>
            </w:pPr>
          </w:p>
        </w:tc>
      </w:tr>
      <w:tr w:rsidR="00C76F4E" w:rsidRPr="00864537" w14:paraId="50D0B174" w14:textId="77777777" w:rsidTr="00313280">
        <w:trPr>
          <w:cantSplit/>
          <w:trHeight w:val="240"/>
        </w:trPr>
        <w:tc>
          <w:tcPr>
            <w:tcW w:w="2618" w:type="dxa"/>
            <w:tcBorders>
              <w:right w:val="single" w:sz="4" w:space="0" w:color="auto"/>
            </w:tcBorders>
          </w:tcPr>
          <w:p w14:paraId="2B4B43D8"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01766EA5"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377F5F42"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2C7648B9" w14:textId="77777777" w:rsidR="00C76F4E" w:rsidRPr="00864537" w:rsidRDefault="00C76F4E" w:rsidP="00313280">
            <w:pPr>
              <w:spacing w:before="60"/>
              <w:rPr>
                <w:rFonts w:ascii="Calibri" w:hAnsi="Calibri"/>
                <w:spacing w:val="-5"/>
                <w:szCs w:val="20"/>
              </w:rPr>
            </w:pPr>
          </w:p>
        </w:tc>
      </w:tr>
      <w:tr w:rsidR="00C76F4E" w:rsidRPr="00864537" w14:paraId="4D160822" w14:textId="77777777" w:rsidTr="00313280">
        <w:trPr>
          <w:cantSplit/>
          <w:trHeight w:val="240"/>
        </w:trPr>
        <w:tc>
          <w:tcPr>
            <w:tcW w:w="5236" w:type="dxa"/>
            <w:gridSpan w:val="2"/>
            <w:tcBorders>
              <w:bottom w:val="single" w:sz="6" w:space="0" w:color="auto"/>
            </w:tcBorders>
          </w:tcPr>
          <w:p w14:paraId="71349D95" w14:textId="77777777" w:rsidR="00C76F4E" w:rsidRPr="00864537" w:rsidRDefault="00C76F4E" w:rsidP="00313280">
            <w:pPr>
              <w:spacing w:before="60"/>
              <w:rPr>
                <w:rFonts w:ascii="Calibri" w:hAnsi="Calibri"/>
                <w:spacing w:val="-5"/>
                <w:szCs w:val="20"/>
              </w:rPr>
            </w:pPr>
          </w:p>
        </w:tc>
        <w:tc>
          <w:tcPr>
            <w:tcW w:w="255" w:type="dxa"/>
            <w:vAlign w:val="center"/>
          </w:tcPr>
          <w:p w14:paraId="0A8E534B"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111E28F5" w14:textId="77777777" w:rsidR="00C76F4E" w:rsidRPr="00864537" w:rsidRDefault="00C76F4E" w:rsidP="00313280">
            <w:pPr>
              <w:spacing w:before="60"/>
              <w:rPr>
                <w:rFonts w:ascii="Calibri" w:hAnsi="Calibri"/>
                <w:spacing w:val="-5"/>
                <w:szCs w:val="20"/>
              </w:rPr>
            </w:pPr>
          </w:p>
        </w:tc>
      </w:tr>
      <w:tr w:rsidR="00C76F4E" w:rsidRPr="00864537" w14:paraId="7441E3C1" w14:textId="77777777" w:rsidTr="00313280">
        <w:trPr>
          <w:cantSplit/>
          <w:trHeight w:val="240"/>
        </w:trPr>
        <w:tc>
          <w:tcPr>
            <w:tcW w:w="5236" w:type="dxa"/>
            <w:gridSpan w:val="2"/>
          </w:tcPr>
          <w:p w14:paraId="6142E4FB" w14:textId="77777777" w:rsidR="00C76F4E" w:rsidRPr="00864537" w:rsidRDefault="00C76F4E" w:rsidP="00313280">
            <w:pPr>
              <w:spacing w:before="60"/>
              <w:rPr>
                <w:rFonts w:ascii="Calibri" w:hAnsi="Calibri"/>
                <w:spacing w:val="-5"/>
                <w:szCs w:val="20"/>
              </w:rPr>
            </w:pPr>
          </w:p>
        </w:tc>
        <w:tc>
          <w:tcPr>
            <w:tcW w:w="255" w:type="dxa"/>
            <w:vAlign w:val="center"/>
          </w:tcPr>
          <w:p w14:paraId="5E5748D9"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55929A9A" w14:textId="77777777" w:rsidR="00C76F4E" w:rsidRPr="00864537" w:rsidRDefault="00C76F4E" w:rsidP="00313280">
            <w:pPr>
              <w:spacing w:before="60"/>
              <w:rPr>
                <w:rFonts w:ascii="Calibri" w:hAnsi="Calibri"/>
                <w:spacing w:val="-5"/>
                <w:szCs w:val="20"/>
              </w:rPr>
            </w:pPr>
          </w:p>
        </w:tc>
      </w:tr>
    </w:tbl>
    <w:p w14:paraId="1ECB4CD7" w14:textId="77777777" w:rsidR="00C76F4E" w:rsidRPr="00864537" w:rsidRDefault="00C76F4E" w:rsidP="00C76F4E">
      <w:pPr>
        <w:spacing w:before="60" w:line="200" w:lineRule="exact"/>
        <w:rPr>
          <w:rFonts w:ascii="Calibri" w:hAnsi="Calibri" w:cs="Arial"/>
          <w:sz w:val="22"/>
        </w:rPr>
      </w:pPr>
    </w:p>
    <w:p w14:paraId="784F92F8" w14:textId="77777777" w:rsidR="00C76F4E" w:rsidRPr="00864537" w:rsidRDefault="00C76F4E" w:rsidP="00C76F4E">
      <w:pPr>
        <w:rPr>
          <w:rFonts w:ascii="Calibri" w:hAnsi="Calibri"/>
        </w:rPr>
      </w:pPr>
    </w:p>
    <w:p w14:paraId="37BB4ABC" w14:textId="77777777" w:rsidR="00C76F4E" w:rsidRDefault="00C76F4E" w:rsidP="00544278">
      <w:pPr>
        <w:spacing w:before="60" w:line="200" w:lineRule="exact"/>
        <w:rPr>
          <w:rFonts w:ascii="Calibri" w:hAnsi="Calibri" w:cs="Arial"/>
          <w:sz w:val="22"/>
        </w:rPr>
      </w:pPr>
    </w:p>
    <w:p w14:paraId="194A240C" w14:textId="28CBE721" w:rsidR="00D42CE7" w:rsidRPr="004D7A73" w:rsidRDefault="00BF62F2" w:rsidP="004D7A73">
      <w:pPr>
        <w:jc w:val="center"/>
        <w:rPr>
          <w:rFonts w:ascii="Calibri" w:hAnsi="Calibri"/>
        </w:rPr>
      </w:pPr>
      <w:r>
        <w:br w:type="page"/>
      </w:r>
      <w:r w:rsidR="00D42CE7" w:rsidRPr="00EA61B4">
        <w:rPr>
          <w:rFonts w:ascii="Calibri" w:hAnsi="Calibri" w:cs="Arial"/>
          <w:b/>
          <w:bCs/>
        </w:rPr>
        <w:lastRenderedPageBreak/>
        <w:t>Self</w:t>
      </w:r>
      <w:r>
        <w:rPr>
          <w:rFonts w:ascii="Calibri" w:hAnsi="Calibri" w:cs="Arial"/>
          <w:b/>
          <w:bCs/>
        </w:rPr>
        <w:t>-</w:t>
      </w:r>
      <w:r w:rsidR="00D42CE7" w:rsidRPr="00EA61B4">
        <w:rPr>
          <w:rFonts w:ascii="Calibri" w:hAnsi="Calibri" w:cs="Arial"/>
          <w:b/>
          <w:bCs/>
        </w:rPr>
        <w:t xml:space="preserve">Study Report </w:t>
      </w:r>
      <w:r w:rsidR="006B38FA">
        <w:rPr>
          <w:rFonts w:ascii="Calibri" w:hAnsi="Calibri" w:cs="Arial"/>
          <w:b/>
          <w:bCs/>
        </w:rPr>
        <w:t>on the ACEND 20</w:t>
      </w:r>
      <w:r w:rsidR="009A1D31">
        <w:rPr>
          <w:rFonts w:ascii="Calibri" w:hAnsi="Calibri" w:cs="Arial"/>
          <w:b/>
          <w:bCs/>
        </w:rPr>
        <w:t>2</w:t>
      </w:r>
      <w:r w:rsidR="00B73743">
        <w:rPr>
          <w:rFonts w:ascii="Calibri" w:hAnsi="Calibri" w:cs="Arial"/>
          <w:b/>
          <w:bCs/>
        </w:rPr>
        <w:t>7</w:t>
      </w:r>
      <w:r w:rsidR="00C93AD9" w:rsidRPr="00EA61B4">
        <w:rPr>
          <w:rFonts w:ascii="Calibri" w:hAnsi="Calibri" w:cs="Arial"/>
          <w:b/>
          <w:bCs/>
        </w:rPr>
        <w:t xml:space="preserve"> Accreditation Standards</w:t>
      </w:r>
      <w:r w:rsidR="00D42CE7" w:rsidRPr="00EA61B4">
        <w:rPr>
          <w:rFonts w:ascii="Calibri" w:hAnsi="Calibri" w:cs="Arial"/>
          <w:b/>
          <w:bCs/>
        </w:rPr>
        <w:br/>
        <w:t>&lt;Program Name Goes Here&gt;</w:t>
      </w:r>
    </w:p>
    <w:p w14:paraId="4C55A2F8"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0C59F04B" w14:textId="77777777" w:rsidR="005B1F1E" w:rsidRPr="006E28C4" w:rsidRDefault="005B1F1E" w:rsidP="00544278">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1642BCF" w14:textId="77777777" w:rsidR="005B1F1E" w:rsidRPr="006E28C4" w:rsidRDefault="005B1F1E" w:rsidP="005B1F1E">
      <w:pPr>
        <w:tabs>
          <w:tab w:val="right" w:pos="8640"/>
        </w:tabs>
        <w:rPr>
          <w:rFonts w:ascii="Calibri" w:hAnsi="Calibri"/>
          <w:b/>
          <w:iCs/>
          <w:szCs w:val="20"/>
        </w:rPr>
      </w:pPr>
    </w:p>
    <w:p w14:paraId="2AF197BE"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11570B19" w14:textId="77777777" w:rsidR="00BE108D" w:rsidRPr="006948A7" w:rsidRDefault="00150236" w:rsidP="00544278">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7966CB1F" w14:textId="77777777" w:rsidR="00150236" w:rsidRDefault="00150236" w:rsidP="00150236">
      <w:pPr>
        <w:tabs>
          <w:tab w:val="right" w:pos="9360"/>
        </w:tabs>
        <w:ind w:left="360"/>
        <w:rPr>
          <w:rFonts w:ascii="Calibri" w:hAnsi="Calibri"/>
          <w:b/>
          <w:iCs/>
          <w:szCs w:val="20"/>
        </w:rPr>
      </w:pPr>
    </w:p>
    <w:p w14:paraId="778B6AD4"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3A8E4FE9" w14:textId="77777777" w:rsidR="006817C7" w:rsidRPr="006E28C4" w:rsidRDefault="006817C7" w:rsidP="00544278">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629B211B" w14:textId="316EB807" w:rsidR="006817C7" w:rsidRPr="009A1D31" w:rsidRDefault="00957918" w:rsidP="00ED6A34">
      <w:pPr>
        <w:numPr>
          <w:ilvl w:val="0"/>
          <w:numId w:val="12"/>
        </w:numPr>
        <w:tabs>
          <w:tab w:val="clear" w:pos="360"/>
          <w:tab w:val="left" w:pos="720"/>
          <w:tab w:val="right" w:pos="9360"/>
        </w:tabs>
        <w:spacing w:after="120"/>
        <w:ind w:left="720"/>
        <w:rPr>
          <w:rFonts w:ascii="Calibri" w:hAnsi="Calibri"/>
          <w:iCs/>
          <w:szCs w:val="20"/>
        </w:rPr>
      </w:pPr>
      <w:r w:rsidRPr="009A1D31">
        <w:rPr>
          <w:rFonts w:ascii="Calibri" w:hAnsi="Calibri"/>
          <w:iCs/>
          <w:szCs w:val="20"/>
        </w:rPr>
        <w:t>Program Mission, Goals</w:t>
      </w:r>
      <w:r w:rsidR="0084412A">
        <w:rPr>
          <w:rFonts w:ascii="Calibri" w:hAnsi="Calibri"/>
          <w:iCs/>
          <w:szCs w:val="20"/>
        </w:rPr>
        <w:t>,</w:t>
      </w:r>
      <w:r w:rsidRPr="009A1D31">
        <w:rPr>
          <w:rFonts w:ascii="Calibri" w:hAnsi="Calibri"/>
          <w:iCs/>
          <w:szCs w:val="20"/>
        </w:rPr>
        <w:t xml:space="preserve"> Objectives</w:t>
      </w:r>
      <w:r w:rsidR="00B73743">
        <w:rPr>
          <w:rFonts w:ascii="Calibri" w:hAnsi="Calibri"/>
          <w:iCs/>
          <w:szCs w:val="20"/>
        </w:rPr>
        <w:t>,</w:t>
      </w:r>
      <w:r w:rsidR="009A1D31" w:rsidRPr="009A1D31">
        <w:rPr>
          <w:rFonts w:ascii="Calibri" w:hAnsi="Calibri"/>
          <w:iCs/>
          <w:szCs w:val="20"/>
        </w:rPr>
        <w:t xml:space="preserve"> and </w:t>
      </w:r>
      <w:r w:rsidRPr="009A1D31">
        <w:rPr>
          <w:rFonts w:ascii="Calibri" w:hAnsi="Calibri"/>
          <w:iCs/>
          <w:szCs w:val="20"/>
        </w:rPr>
        <w:t>Program Evaluation and Improvement</w:t>
      </w:r>
      <w:r w:rsidR="006817C7" w:rsidRPr="009A1D31">
        <w:rPr>
          <w:rFonts w:ascii="Calibri" w:hAnsi="Calibri"/>
          <w:iCs/>
          <w:szCs w:val="20"/>
        </w:rPr>
        <w:tab/>
        <w:t>x</w:t>
      </w:r>
    </w:p>
    <w:p w14:paraId="7451EDEC" w14:textId="4D995402"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B73743">
        <w:rPr>
          <w:rFonts w:ascii="Calibri" w:hAnsi="Calibri"/>
          <w:iCs/>
          <w:szCs w:val="20"/>
        </w:rPr>
        <w:t xml:space="preserve">, </w:t>
      </w:r>
      <w:r>
        <w:rPr>
          <w:rFonts w:ascii="Calibri" w:hAnsi="Calibri"/>
          <w:iCs/>
          <w:szCs w:val="20"/>
        </w:rPr>
        <w:t>Learning Activities</w:t>
      </w:r>
      <w:r w:rsidR="00B73743">
        <w:rPr>
          <w:rFonts w:ascii="Calibri" w:hAnsi="Calibri"/>
          <w:iCs/>
          <w:szCs w:val="20"/>
        </w:rPr>
        <w:t>, and Competency Assessment</w:t>
      </w:r>
      <w:r w:rsidR="006817C7" w:rsidRPr="006E28C4">
        <w:rPr>
          <w:rFonts w:ascii="Calibri" w:hAnsi="Calibri"/>
          <w:iCs/>
          <w:szCs w:val="20"/>
        </w:rPr>
        <w:tab/>
        <w:t>x</w:t>
      </w:r>
    </w:p>
    <w:p w14:paraId="0621687B" w14:textId="7DE03866"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B73743">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4AB1DFF8" w14:textId="77777777" w:rsidR="00FC6DE5" w:rsidRPr="00957918"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24EA0A28" w14:textId="4783CA59"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0C2BF0">
        <w:rPr>
          <w:rFonts w:ascii="Calibri" w:hAnsi="Calibri"/>
          <w:iCs/>
          <w:szCs w:val="20"/>
        </w:rPr>
        <w:t xml:space="preserve"> Sites</w:t>
      </w:r>
      <w:r w:rsidR="006817C7" w:rsidRPr="006E28C4">
        <w:rPr>
          <w:rFonts w:ascii="Calibri" w:hAnsi="Calibri"/>
          <w:iCs/>
          <w:szCs w:val="20"/>
        </w:rPr>
        <w:tab/>
        <w:t>x</w:t>
      </w:r>
    </w:p>
    <w:p w14:paraId="41946AEF" w14:textId="59BF9B11"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75D73AD2" w14:textId="0BC9536A"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Policies and Procedures</w:t>
      </w:r>
      <w:r w:rsidR="009A1D31">
        <w:rPr>
          <w:rFonts w:ascii="Calibri" w:hAnsi="Calibri"/>
          <w:iCs/>
          <w:szCs w:val="20"/>
        </w:rPr>
        <w:t xml:space="preserve"> for Enrolled </w:t>
      </w:r>
      <w:r w:rsidR="0025681E">
        <w:rPr>
          <w:rFonts w:ascii="Calibri" w:hAnsi="Calibri"/>
          <w:iCs/>
          <w:szCs w:val="20"/>
        </w:rPr>
        <w:t>Students</w:t>
      </w:r>
      <w:r w:rsidR="006817C7" w:rsidRPr="006E28C4">
        <w:rPr>
          <w:rFonts w:ascii="Calibri" w:hAnsi="Calibri"/>
          <w:iCs/>
          <w:szCs w:val="20"/>
        </w:rPr>
        <w:tab/>
        <w:t>x</w:t>
      </w:r>
    </w:p>
    <w:p w14:paraId="5CF88EFC" w14:textId="77777777" w:rsidR="00957918" w:rsidRDefault="00957918" w:rsidP="0000052F">
      <w:pPr>
        <w:tabs>
          <w:tab w:val="right" w:pos="9360"/>
        </w:tabs>
        <w:rPr>
          <w:rFonts w:ascii="Calibri" w:hAnsi="Calibri"/>
          <w:iCs/>
          <w:szCs w:val="20"/>
        </w:rPr>
      </w:pPr>
      <w:bookmarkStart w:id="7" w:name="global"/>
      <w:bookmarkStart w:id="8" w:name="Appendices"/>
      <w:bookmarkEnd w:id="7"/>
    </w:p>
    <w:p w14:paraId="46924DC3" w14:textId="77777777" w:rsidR="00957918" w:rsidRDefault="00957918" w:rsidP="0000052F">
      <w:pPr>
        <w:tabs>
          <w:tab w:val="right" w:pos="9360"/>
        </w:tabs>
        <w:rPr>
          <w:rFonts w:ascii="Calibri" w:hAnsi="Calibri"/>
          <w:iCs/>
          <w:szCs w:val="20"/>
        </w:rPr>
      </w:pPr>
    </w:p>
    <w:bookmarkEnd w:id="8"/>
    <w:p w14:paraId="75BE011C" w14:textId="77777777" w:rsidR="00BF62F2" w:rsidRPr="006E28C4" w:rsidRDefault="00BF62F2" w:rsidP="002E0964">
      <w:pPr>
        <w:tabs>
          <w:tab w:val="right" w:pos="9360"/>
        </w:tabs>
        <w:rPr>
          <w:rFonts w:ascii="Calibri" w:hAnsi="Calibri"/>
          <w:szCs w:val="20"/>
        </w:rPr>
      </w:pPr>
    </w:p>
    <w:p w14:paraId="153D961F" w14:textId="77777777" w:rsidR="006948A7" w:rsidRDefault="002E0964" w:rsidP="00590AB0">
      <w:pPr>
        <w:spacing w:before="120" w:after="120"/>
        <w:rPr>
          <w:rFonts w:ascii="Calibri" w:hAnsi="Calibri" w:cs="Arial"/>
          <w:b/>
          <w:sz w:val="22"/>
          <w:szCs w:val="20"/>
        </w:rPr>
      </w:pPr>
      <w:bookmarkStart w:id="9" w:name="_Toc330282762"/>
      <w:bookmarkStart w:id="10" w:name="_Toc330288422"/>
      <w:r>
        <w:rPr>
          <w:rFonts w:ascii="Calibri" w:hAnsi="Calibri" w:cs="Arial"/>
          <w:b/>
          <w:sz w:val="22"/>
          <w:szCs w:val="20"/>
        </w:rPr>
        <w:br w:type="page"/>
      </w:r>
    </w:p>
    <w:p w14:paraId="76B4DBFB"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9"/>
      <w:bookmarkEnd w:id="10"/>
    </w:p>
    <w:p w14:paraId="13681948" w14:textId="0C6FDC75"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0A788DD5" w14:textId="77777777" w:rsidTr="008875C0">
        <w:trPr>
          <w:trHeight w:val="285"/>
        </w:trPr>
        <w:tc>
          <w:tcPr>
            <w:tcW w:w="4050" w:type="dxa"/>
            <w:tcBorders>
              <w:top w:val="nil"/>
              <w:left w:val="nil"/>
              <w:bottom w:val="nil"/>
              <w:right w:val="nil"/>
            </w:tcBorders>
          </w:tcPr>
          <w:p w14:paraId="1B9EA49E"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301E037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ED36688" w14:textId="77777777" w:rsidTr="008875C0">
        <w:trPr>
          <w:trHeight w:val="285"/>
        </w:trPr>
        <w:tc>
          <w:tcPr>
            <w:tcW w:w="4050" w:type="dxa"/>
            <w:tcBorders>
              <w:top w:val="nil"/>
              <w:left w:val="nil"/>
              <w:bottom w:val="nil"/>
              <w:right w:val="nil"/>
            </w:tcBorders>
          </w:tcPr>
          <w:p w14:paraId="4DE5D96D" w14:textId="3A6934CB" w:rsidR="00792D75" w:rsidRPr="00EA61B4" w:rsidRDefault="00792D75" w:rsidP="008875C0">
            <w:pPr>
              <w:rPr>
                <w:rFonts w:ascii="Calibri" w:hAnsi="Calibri"/>
                <w:b/>
                <w:szCs w:val="20"/>
              </w:rPr>
            </w:pPr>
            <w:r w:rsidRPr="00EA61B4">
              <w:rPr>
                <w:rFonts w:ascii="Calibri" w:hAnsi="Calibri"/>
                <w:b/>
                <w:szCs w:val="20"/>
              </w:rPr>
              <w:t xml:space="preserve">Sponsoring </w:t>
            </w:r>
            <w:r w:rsidR="009F76DB">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05D31B8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7E71BCA" w14:textId="77777777" w:rsidTr="008875C0">
        <w:trPr>
          <w:trHeight w:val="285"/>
        </w:trPr>
        <w:tc>
          <w:tcPr>
            <w:tcW w:w="4050" w:type="dxa"/>
            <w:tcBorders>
              <w:top w:val="nil"/>
              <w:left w:val="nil"/>
              <w:bottom w:val="nil"/>
              <w:right w:val="nil"/>
            </w:tcBorders>
          </w:tcPr>
          <w:p w14:paraId="5F111F22" w14:textId="3B0904EB"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2520DD">
              <w:rPr>
                <w:rFonts w:ascii="Calibri" w:hAnsi="Calibri"/>
                <w:b/>
                <w:szCs w:val="20"/>
              </w:rPr>
              <w:t>:</w:t>
            </w:r>
          </w:p>
        </w:tc>
        <w:tc>
          <w:tcPr>
            <w:tcW w:w="5580" w:type="dxa"/>
            <w:tcBorders>
              <w:top w:val="single" w:sz="12" w:space="0" w:color="A6A6A6"/>
              <w:left w:val="nil"/>
              <w:bottom w:val="single" w:sz="12" w:space="0" w:color="A6A6A6"/>
              <w:right w:val="nil"/>
            </w:tcBorders>
          </w:tcPr>
          <w:p w14:paraId="2EE4503E"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4821CFE0" w14:textId="77777777" w:rsidR="00792D75" w:rsidRPr="00EA61B4" w:rsidRDefault="00792D75" w:rsidP="00792D75">
      <w:pPr>
        <w:rPr>
          <w:rFonts w:ascii="Calibri" w:hAnsi="Calibri"/>
          <w:szCs w:val="20"/>
        </w:rPr>
      </w:pPr>
    </w:p>
    <w:p w14:paraId="5430A6C1" w14:textId="77777777" w:rsidR="00792D75" w:rsidRPr="00EA61B4" w:rsidRDefault="00792D75" w:rsidP="00792D75">
      <w:pPr>
        <w:rPr>
          <w:rFonts w:ascii="Calibri" w:hAnsi="Calibri"/>
          <w:b/>
          <w:szCs w:val="20"/>
        </w:rPr>
      </w:pPr>
      <w:bookmarkStart w:id="11" w:name="_Toc330282763"/>
      <w:bookmarkStart w:id="12" w:name="_Toc330288423"/>
      <w:r w:rsidRPr="00EA61B4">
        <w:rPr>
          <w:rFonts w:ascii="Calibri" w:hAnsi="Calibri"/>
          <w:b/>
          <w:szCs w:val="20"/>
        </w:rPr>
        <w:t>Executive Summary of the Program</w:t>
      </w:r>
      <w:bookmarkEnd w:id="11"/>
      <w:bookmarkEnd w:id="12"/>
    </w:p>
    <w:p w14:paraId="77142B4D" w14:textId="3936FB41" w:rsidR="00F750E2" w:rsidRPr="00EA61B4" w:rsidRDefault="00F750E2" w:rsidP="00F750E2">
      <w:pPr>
        <w:spacing w:after="240"/>
        <w:rPr>
          <w:rFonts w:ascii="Calibri" w:hAnsi="Calibri" w:cs="Arial"/>
          <w:szCs w:val="20"/>
        </w:rPr>
      </w:pPr>
      <w:bookmarkStart w:id="13" w:name="_Hlk80710722"/>
      <w:bookmarkStart w:id="14" w:name="_Hlk37860866"/>
      <w:r w:rsidRPr="00EA61B4">
        <w:rPr>
          <w:rFonts w:ascii="Calibri" w:hAnsi="Calibri" w:cs="Arial"/>
          <w:szCs w:val="20"/>
        </w:rPr>
        <w:t xml:space="preserve">Briefly </w:t>
      </w:r>
      <w:r>
        <w:rPr>
          <w:rFonts w:ascii="Calibri" w:hAnsi="Calibri" w:cs="Arial"/>
          <w:szCs w:val="20"/>
        </w:rPr>
        <w:t xml:space="preserve">(in one page or less) provide an overview of </w:t>
      </w:r>
      <w:r w:rsidR="002520DD">
        <w:rPr>
          <w:rFonts w:ascii="Calibri" w:hAnsi="Calibri" w:cs="Arial"/>
          <w:szCs w:val="20"/>
        </w:rPr>
        <w:t xml:space="preserve">the </w:t>
      </w:r>
      <w:r>
        <w:rPr>
          <w:rFonts w:ascii="Calibri" w:hAnsi="Calibri" w:cs="Arial"/>
          <w:szCs w:val="20"/>
        </w:rPr>
        <w:t>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5" w:name="_Hlk80710612"/>
      <w:r w:rsidRPr="00EA61B4">
        <w:rPr>
          <w:rStyle w:val="Strong"/>
          <w:rFonts w:ascii="Calibri" w:hAnsi="Calibri"/>
          <w:b w:val="0"/>
          <w:szCs w:val="20"/>
        </w:rPr>
        <w:t xml:space="preserve"> </w:t>
      </w:r>
      <w:bookmarkStart w:id="16" w:name="_Hlk68764624"/>
      <w:r>
        <w:rPr>
          <w:rFonts w:ascii="Calibri" w:hAnsi="Calibri" w:cs="Arial"/>
          <w:szCs w:val="20"/>
        </w:rPr>
        <w:t>For programs applying for candidacy</w:t>
      </w:r>
      <w:r w:rsidR="00BA4E17">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2520DD">
        <w:rPr>
          <w:rFonts w:asciiTheme="minorHAnsi" w:hAnsiTheme="minorHAnsi" w:cs="Arial"/>
          <w:szCs w:val="20"/>
        </w:rPr>
        <w:t xml:space="preserve">the </w:t>
      </w:r>
      <w:r>
        <w:rPr>
          <w:rFonts w:asciiTheme="minorHAnsi" w:hAnsiTheme="minorHAnsi" w:cs="Arial"/>
          <w:szCs w:val="20"/>
        </w:rPr>
        <w:t>program is in the curriculum approval process (including the institutional accreditation review processes).</w:t>
      </w:r>
      <w:bookmarkEnd w:id="15"/>
      <w:bookmarkEnd w:id="16"/>
    </w:p>
    <w:bookmarkEnd w:id="13"/>
    <w:p w14:paraId="0E33889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44A4BBA" w14:textId="77777777" w:rsidR="008D265D" w:rsidRDefault="008D265D" w:rsidP="00792D75">
      <w:pPr>
        <w:rPr>
          <w:rFonts w:ascii="Calibri" w:hAnsi="Calibri"/>
          <w:b/>
          <w:szCs w:val="20"/>
        </w:rPr>
      </w:pPr>
      <w:bookmarkStart w:id="17" w:name="_Toc330282764"/>
      <w:bookmarkStart w:id="18" w:name="_Toc330288424"/>
      <w:bookmarkEnd w:id="14"/>
    </w:p>
    <w:p w14:paraId="41480718" w14:textId="77777777" w:rsidR="008D265D" w:rsidRDefault="008D265D" w:rsidP="00792D75">
      <w:pPr>
        <w:rPr>
          <w:rFonts w:ascii="Calibri" w:hAnsi="Calibri"/>
          <w:b/>
          <w:szCs w:val="20"/>
        </w:rPr>
      </w:pPr>
    </w:p>
    <w:p w14:paraId="0AFC2EE4" w14:textId="77777777" w:rsidR="008D265D" w:rsidRDefault="008D265D" w:rsidP="00792D75">
      <w:pPr>
        <w:rPr>
          <w:rFonts w:ascii="Calibri" w:hAnsi="Calibri"/>
          <w:b/>
          <w:szCs w:val="20"/>
        </w:rPr>
      </w:pPr>
    </w:p>
    <w:p w14:paraId="079F8566" w14:textId="77777777" w:rsidR="008D265D" w:rsidRDefault="008D265D" w:rsidP="00792D75">
      <w:pPr>
        <w:rPr>
          <w:rFonts w:ascii="Calibri" w:hAnsi="Calibri"/>
          <w:b/>
          <w:szCs w:val="20"/>
        </w:rPr>
      </w:pPr>
    </w:p>
    <w:p w14:paraId="0DCD56BE" w14:textId="77777777" w:rsidR="008D265D" w:rsidRDefault="008D265D" w:rsidP="00792D75">
      <w:pPr>
        <w:rPr>
          <w:rFonts w:ascii="Calibri" w:hAnsi="Calibri"/>
          <w:b/>
          <w:szCs w:val="20"/>
        </w:rPr>
      </w:pPr>
    </w:p>
    <w:p w14:paraId="1985603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7"/>
      <w:bookmarkEnd w:id="18"/>
    </w:p>
    <w:p w14:paraId="2CC7E7FB" w14:textId="7AB7739C"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w:t>
      </w:r>
      <w:r w:rsidR="00B73743">
        <w:rPr>
          <w:rFonts w:ascii="Calibri" w:hAnsi="Calibri" w:cs="Arial"/>
          <w:szCs w:val="20"/>
        </w:rPr>
        <w:t>students</w:t>
      </w:r>
      <w:r w:rsidR="002479CB" w:rsidRPr="00EA61B4">
        <w:rPr>
          <w:rFonts w:ascii="Calibri" w:hAnsi="Calibri" w:cs="Arial"/>
          <w:szCs w:val="20"/>
        </w:rPr>
        <w:t xml:space="preserve">, graduates, employers, practitioners, other program directors, faculty/staff from other disciplines, etc.) and </w:t>
      </w:r>
      <w:r w:rsidR="00BA4E17" w:rsidRPr="00BA4E17">
        <w:rPr>
          <w:rFonts w:ascii="Calibri" w:hAnsi="Calibri" w:cs="Arial"/>
          <w:szCs w:val="20"/>
        </w:rPr>
        <w:t>their involvement in the process</w:t>
      </w:r>
      <w:r w:rsidR="002479CB" w:rsidRPr="00EA61B4">
        <w:rPr>
          <w:rFonts w:ascii="Calibri" w:hAnsi="Calibri" w:cs="Arial"/>
          <w:szCs w:val="20"/>
        </w:rPr>
        <w:t>.</w:t>
      </w:r>
    </w:p>
    <w:p w14:paraId="0C1B5A2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B440504" w14:textId="7804CD49" w:rsidR="00965CA8" w:rsidRDefault="00792D75" w:rsidP="008D398D">
      <w:pPr>
        <w:spacing w:before="120" w:after="120"/>
        <w:jc w:val="center"/>
        <w:rPr>
          <w:rFonts w:ascii="Calibri" w:hAnsi="Calibri"/>
          <w:szCs w:val="22"/>
        </w:rPr>
      </w:pPr>
      <w:r w:rsidRPr="00EA61B4">
        <w:rPr>
          <w:rFonts w:ascii="Calibri" w:hAnsi="Calibri"/>
          <w:szCs w:val="22"/>
        </w:rPr>
        <w:br w:type="page"/>
      </w:r>
    </w:p>
    <w:p w14:paraId="451E8606" w14:textId="77777777" w:rsidR="000D7F80" w:rsidRPr="00EA61B4" w:rsidRDefault="000D7F80" w:rsidP="006312D8">
      <w:pPr>
        <w:rPr>
          <w:rFonts w:ascii="Calibri" w:hAnsi="Calibri"/>
          <w:b/>
        </w:rPr>
      </w:pPr>
    </w:p>
    <w:p w14:paraId="3F086D32" w14:textId="6352DABC" w:rsidR="000D7F80" w:rsidRPr="0000052F" w:rsidRDefault="000D7F80" w:rsidP="000D7F80">
      <w:pPr>
        <w:rPr>
          <w:rFonts w:ascii="Calibri" w:hAnsi="Calibri"/>
          <w:b/>
          <w:sz w:val="22"/>
          <w:szCs w:val="22"/>
        </w:rPr>
      </w:pPr>
      <w:r w:rsidRPr="0000052F">
        <w:rPr>
          <w:rFonts w:ascii="Calibri" w:hAnsi="Calibri"/>
          <w:b/>
          <w:sz w:val="22"/>
          <w:szCs w:val="22"/>
        </w:rPr>
        <w:t xml:space="preserve">Standard </w:t>
      </w:r>
      <w:r w:rsidRPr="0000052F">
        <w:rPr>
          <w:rFonts w:ascii="Calibri" w:hAnsi="Calibri"/>
          <w:b/>
          <w:noProof/>
          <w:sz w:val="22"/>
          <w:szCs w:val="22"/>
        </w:rPr>
        <w:t>1</w:t>
      </w:r>
      <w:r w:rsidRPr="0000052F">
        <w:rPr>
          <w:rFonts w:ascii="Calibri" w:hAnsi="Calibri"/>
          <w:b/>
          <w:sz w:val="22"/>
          <w:szCs w:val="22"/>
        </w:rPr>
        <w:t xml:space="preserve">: </w:t>
      </w:r>
      <w:r w:rsidRPr="0000052F">
        <w:rPr>
          <w:rFonts w:ascii="Calibri" w:hAnsi="Calibri"/>
          <w:b/>
          <w:noProof/>
          <w:sz w:val="22"/>
          <w:szCs w:val="22"/>
        </w:rPr>
        <w:t xml:space="preserve">Program Characteristics &amp; </w:t>
      </w:r>
      <w:r w:rsidR="008B1CF6">
        <w:rPr>
          <w:rFonts w:ascii="Calibri" w:hAnsi="Calibri"/>
          <w:b/>
          <w:noProof/>
          <w:sz w:val="22"/>
          <w:szCs w:val="22"/>
        </w:rPr>
        <w:t>Resources</w:t>
      </w:r>
    </w:p>
    <w:p w14:paraId="7E611300" w14:textId="1B88D4ED" w:rsidR="002C786D" w:rsidRDefault="00B73743" w:rsidP="002C786D">
      <w:pPr>
        <w:pStyle w:val="BodyText"/>
        <w:rPr>
          <w:rFonts w:ascii="Calibri" w:hAnsi="Calibri"/>
        </w:rPr>
      </w:pPr>
      <w:r w:rsidRPr="00B73743">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0CC3138D" w14:textId="77777777" w:rsidR="0025681E" w:rsidRDefault="0025681E" w:rsidP="002C786D">
      <w:pPr>
        <w:pStyle w:val="BodyText"/>
        <w:rPr>
          <w:rFonts w:ascii="Calibri" w:hAnsi="Calibri"/>
        </w:rPr>
      </w:pPr>
    </w:p>
    <w:p w14:paraId="6D22D777" w14:textId="59A2A9F0"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sidR="00E53C66">
        <w:rPr>
          <w:rFonts w:ascii="Calibri" w:hAnsi="Calibri"/>
        </w:rPr>
        <w:t xml:space="preserve">required templates. </w:t>
      </w:r>
    </w:p>
    <w:p w14:paraId="6CB0E2CB" w14:textId="77777777" w:rsidR="006A169B" w:rsidRPr="00EA61B4" w:rsidRDefault="006A169B" w:rsidP="002C786D">
      <w:pPr>
        <w:pStyle w:val="BodyText"/>
        <w:rPr>
          <w:rFonts w:ascii="Calibri" w:hAnsi="Calibri"/>
        </w:rPr>
      </w:pPr>
    </w:p>
    <w:p w14:paraId="58F97B9B" w14:textId="77777777" w:rsidR="002C786D" w:rsidRPr="00EA61B4" w:rsidRDefault="00CE6736" w:rsidP="0000052F">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0D542DA5" w14:textId="77777777" w:rsidR="00B73743" w:rsidRPr="00B73743" w:rsidRDefault="00B73743" w:rsidP="00B73743">
      <w:pPr>
        <w:spacing w:after="40"/>
        <w:ind w:left="360"/>
        <w:rPr>
          <w:rFonts w:asciiTheme="minorHAnsi" w:eastAsiaTheme="minorHAnsi" w:hAnsiTheme="minorHAnsi" w:cstheme="minorHAnsi"/>
          <w:szCs w:val="20"/>
        </w:rPr>
      </w:pPr>
      <w:r w:rsidRPr="00DC3AB0">
        <w:rPr>
          <w:rFonts w:asciiTheme="minorHAnsi" w:eastAsiaTheme="minorHAnsi" w:hAnsiTheme="minorHAnsi" w:cstheme="minorHAnsi"/>
          <w:szCs w:val="20"/>
        </w:rPr>
        <w:t>The program must be housed in a college or university, health care facility, federal or state agency, or offered in a consortium with a college or university, health care facility, federal or state agency.</w:t>
      </w:r>
      <w:r w:rsidRPr="00B73743">
        <w:rPr>
          <w:rFonts w:asciiTheme="minorHAnsi" w:eastAsiaTheme="minorHAnsi" w:hAnsiTheme="minorHAnsi" w:cstheme="minorHAnsi"/>
          <w:szCs w:val="20"/>
        </w:rPr>
        <w:t xml:space="preserve"> </w:t>
      </w:r>
    </w:p>
    <w:p w14:paraId="7167DCAB" w14:textId="77777777" w:rsidR="00B73743" w:rsidRPr="00B73743" w:rsidRDefault="00B73743" w:rsidP="002C3702">
      <w:pPr>
        <w:numPr>
          <w:ilvl w:val="0"/>
          <w:numId w:val="28"/>
        </w:numPr>
        <w:spacing w:before="120" w:after="120" w:line="254" w:lineRule="auto"/>
        <w:rPr>
          <w:rFonts w:asciiTheme="minorHAnsi" w:eastAsiaTheme="minorHAnsi" w:hAnsiTheme="minorHAnsi" w:cstheme="minorHAnsi"/>
          <w:szCs w:val="20"/>
        </w:rPr>
      </w:pPr>
      <w:r w:rsidRPr="00B73743">
        <w:rPr>
          <w:rFonts w:asciiTheme="minorHAnsi" w:eastAsiaTheme="minorHAnsi" w:hAnsiTheme="minorHAnsi" w:cstheme="minorHAnsi"/>
          <w:szCs w:val="20"/>
        </w:rPr>
        <w:t xml:space="preserve">A consortium is defined as two or more independent institutions working together under a formal written agreement to sponsor a single program. The consortium must consider itself a single education program. </w:t>
      </w:r>
    </w:p>
    <w:p w14:paraId="38898222" w14:textId="532FFE40" w:rsidR="00B73743" w:rsidRPr="00B73743" w:rsidRDefault="00B73743" w:rsidP="002C3702">
      <w:pPr>
        <w:numPr>
          <w:ilvl w:val="0"/>
          <w:numId w:val="28"/>
        </w:numPr>
        <w:spacing w:before="120" w:after="120" w:line="259" w:lineRule="auto"/>
        <w:rPr>
          <w:rFonts w:asciiTheme="minorHAnsi" w:eastAsiaTheme="minorHAnsi" w:hAnsiTheme="minorHAnsi" w:cstheme="minorHAnsi"/>
          <w:sz w:val="16"/>
          <w:szCs w:val="16"/>
        </w:rPr>
      </w:pPr>
      <w:r w:rsidRPr="00B73743">
        <w:rPr>
          <w:rFonts w:asciiTheme="minorHAnsi" w:eastAsiaTheme="minorHAnsi" w:hAnsiTheme="minorHAnsi" w:cstheme="minorHAnsi"/>
          <w:szCs w:val="20"/>
        </w:rPr>
        <w:t xml:space="preserve">Colleges and universities located in the U.S. or its territories must be accredited in good standing by a U.S. institutional accrediting body for higher education </w:t>
      </w:r>
      <w:bookmarkStart w:id="19" w:name="_Hlk71110780"/>
      <w:r w:rsidRPr="00B73743">
        <w:rPr>
          <w:rFonts w:asciiTheme="minorHAnsi" w:eastAsiaTheme="minorHAnsi" w:hAnsiTheme="minorHAnsi" w:cstheme="minorHAnsi"/>
          <w:szCs w:val="20"/>
        </w:rPr>
        <w:t>recognized by the United States Department of Education (USDE)</w:t>
      </w:r>
      <w:bookmarkEnd w:id="19"/>
      <w:r w:rsidRPr="00B73743">
        <w:rPr>
          <w:rFonts w:asciiTheme="minorHAnsi" w:eastAsiaTheme="minorHAnsi" w:hAnsiTheme="minorHAnsi" w:cstheme="minorHAnsi"/>
          <w:szCs w:val="20"/>
        </w:rPr>
        <w:t xml:space="preserve"> or by the Council for Higher Education Accreditation (CHEA). </w:t>
      </w:r>
      <w:bookmarkStart w:id="20" w:name="_Hlk200700992"/>
      <w:bookmarkStart w:id="21" w:name="_Hlk204003490"/>
      <w:r w:rsidRPr="00B73743">
        <w:rPr>
          <w:rFonts w:asciiTheme="minorHAnsi" w:eastAsiaTheme="minorHAnsi" w:hAnsiTheme="minorHAnsi" w:cstheme="minorHAnsi"/>
          <w:szCs w:val="20"/>
        </w:rPr>
        <w:t>Colleges and universities that are not part of the U.S.-based educational system must be authorized under applicable law by the country’s ministry of education or equivalent public entity to provide an educational program beyond secondary education</w:t>
      </w:r>
      <w:bookmarkEnd w:id="20"/>
      <w:r w:rsidRPr="00B73743">
        <w:rPr>
          <w:rFonts w:asciiTheme="minorHAnsi" w:eastAsiaTheme="minorHAnsi" w:hAnsiTheme="minorHAnsi" w:cstheme="minorHAnsi"/>
          <w:szCs w:val="20"/>
        </w:rPr>
        <w:t xml:space="preserve"> </w:t>
      </w:r>
      <w:r w:rsidR="00BB5763" w:rsidRPr="00BB5763">
        <w:rPr>
          <w:rFonts w:asciiTheme="minorHAnsi" w:eastAsiaTheme="minorHAnsi" w:hAnsiTheme="minorHAnsi" w:cstheme="minorHAnsi"/>
          <w:szCs w:val="20"/>
        </w:rPr>
        <w:t>(</w:t>
      </w:r>
      <w:hyperlink r:id="rId9" w:history="1">
        <w:r w:rsidR="00BB5763" w:rsidRPr="00BB5763">
          <w:rPr>
            <w:rStyle w:val="Hyperlink"/>
            <w:rFonts w:asciiTheme="minorHAnsi" w:eastAsiaTheme="minorHAnsi" w:hAnsiTheme="minorHAnsi" w:cstheme="minorHAnsi"/>
            <w:szCs w:val="20"/>
          </w:rPr>
          <w:t xml:space="preserve">International programs refer to the International </w:t>
        </w:r>
        <w:r w:rsidR="00BB5763">
          <w:rPr>
            <w:rStyle w:val="Hyperlink"/>
            <w:rFonts w:asciiTheme="minorHAnsi" w:eastAsiaTheme="minorHAnsi" w:hAnsiTheme="minorHAnsi" w:cstheme="minorHAnsi"/>
            <w:szCs w:val="20"/>
          </w:rPr>
          <w:t>S</w:t>
        </w:r>
        <w:r w:rsidR="00BB5763" w:rsidRPr="00BB5763">
          <w:rPr>
            <w:rStyle w:val="Hyperlink"/>
            <w:rFonts w:asciiTheme="minorHAnsi" w:eastAsiaTheme="minorHAnsi" w:hAnsiTheme="minorHAnsi" w:cstheme="minorHAnsi"/>
            <w:szCs w:val="20"/>
          </w:rPr>
          <w:t>P</w:t>
        </w:r>
        <w:r w:rsidR="00BB5763">
          <w:rPr>
            <w:rStyle w:val="Hyperlink"/>
            <w:rFonts w:asciiTheme="minorHAnsi" w:eastAsiaTheme="minorHAnsi" w:hAnsiTheme="minorHAnsi" w:cstheme="minorHAnsi"/>
            <w:szCs w:val="20"/>
          </w:rPr>
          <w:t>E</w:t>
        </w:r>
        <w:r w:rsidR="00BB5763" w:rsidRPr="00BB5763">
          <w:rPr>
            <w:rStyle w:val="Hyperlink"/>
            <w:rFonts w:asciiTheme="minorHAnsi" w:eastAsiaTheme="minorHAnsi" w:hAnsiTheme="minorHAnsi" w:cstheme="minorHAnsi"/>
            <w:szCs w:val="20"/>
          </w:rPr>
          <w:t xml:space="preserve"> Self-Study Template</w:t>
        </w:r>
      </w:hyperlink>
      <w:r w:rsidR="00BB5763" w:rsidRPr="00BB5763">
        <w:rPr>
          <w:rFonts w:asciiTheme="minorHAnsi" w:eastAsiaTheme="minorHAnsi" w:hAnsiTheme="minorHAnsi" w:cstheme="minorHAnsi"/>
          <w:szCs w:val="20"/>
        </w:rPr>
        <w:t>)</w:t>
      </w:r>
      <w:r w:rsidRPr="00B73743">
        <w:rPr>
          <w:rFonts w:asciiTheme="minorHAnsi" w:eastAsiaTheme="minorHAnsi" w:hAnsiTheme="minorHAnsi" w:cstheme="minorHAnsi"/>
          <w:szCs w:val="20"/>
        </w:rPr>
        <w:t>.</w:t>
      </w:r>
      <w:bookmarkEnd w:id="21"/>
    </w:p>
    <w:p w14:paraId="0E522F7E" w14:textId="77777777" w:rsidR="00B73743" w:rsidRPr="00B73743" w:rsidRDefault="00B73743" w:rsidP="002C3702">
      <w:pPr>
        <w:numPr>
          <w:ilvl w:val="0"/>
          <w:numId w:val="28"/>
        </w:numPr>
        <w:spacing w:before="120" w:after="120" w:line="259" w:lineRule="auto"/>
        <w:rPr>
          <w:rFonts w:asciiTheme="minorHAnsi" w:eastAsiaTheme="minorHAnsi" w:hAnsiTheme="minorHAnsi" w:cstheme="minorHAnsi"/>
          <w:sz w:val="16"/>
          <w:szCs w:val="16"/>
        </w:rPr>
      </w:pPr>
      <w:r w:rsidRPr="00B73743">
        <w:rPr>
          <w:rFonts w:asciiTheme="minorHAnsi" w:eastAsiaTheme="minorHAnsi" w:hAnsiTheme="minorHAnsi" w:cstheme="minorHAnsi"/>
          <w:szCs w:val="20"/>
        </w:rPr>
        <w:t>For programs located outside a college or university, the sponsoring institution must be authorized or exempt under applicable state law to provide postsecondary education.</w:t>
      </w:r>
    </w:p>
    <w:p w14:paraId="01F49FC9" w14:textId="77777777" w:rsidR="00B73743" w:rsidRPr="00B73743" w:rsidRDefault="00B73743" w:rsidP="002C3702">
      <w:pPr>
        <w:numPr>
          <w:ilvl w:val="0"/>
          <w:numId w:val="28"/>
        </w:numPr>
        <w:spacing w:before="120" w:after="120" w:line="259" w:lineRule="auto"/>
        <w:rPr>
          <w:rFonts w:asciiTheme="minorHAnsi" w:eastAsiaTheme="minorHAnsi" w:hAnsiTheme="minorHAnsi" w:cstheme="minorHAnsi"/>
          <w:szCs w:val="20"/>
        </w:rPr>
      </w:pPr>
      <w:r w:rsidRPr="00B73743">
        <w:rPr>
          <w:rFonts w:asciiTheme="minorHAnsi" w:eastAsiaTheme="minorHAnsi" w:hAnsiTheme="minorHAnsi" w:cstheme="minorHAnsi"/>
          <w:szCs w:val="20"/>
        </w:rPr>
        <w:t>Hospitals must be accredited by The Joint Commission (TJC), Det Norske Veritas (DNV), Healthcare Facilities Accreditation Program (HFAP), or other a</w:t>
      </w:r>
      <w:r w:rsidRPr="00B73743">
        <w:rPr>
          <w:rFonts w:asciiTheme="minorHAnsi" w:eastAsiaTheme="minorHAnsi" w:hAnsiTheme="minorHAnsi" w:cstheme="minorHAnsi"/>
          <w:szCs w:val="20"/>
          <w:shd w:val="clear" w:color="auto" w:fill="FFFFFF"/>
        </w:rPr>
        <w:t xml:space="preserve">pproved national accreditation </w:t>
      </w:r>
      <w:proofErr w:type="gramStart"/>
      <w:r w:rsidRPr="00B73743">
        <w:rPr>
          <w:rFonts w:asciiTheme="minorHAnsi" w:eastAsiaTheme="minorHAnsi" w:hAnsiTheme="minorHAnsi" w:cstheme="minorHAnsi"/>
          <w:szCs w:val="20"/>
          <w:shd w:val="clear" w:color="auto" w:fill="FFFFFF"/>
        </w:rPr>
        <w:t>organization</w:t>
      </w:r>
      <w:proofErr w:type="gramEnd"/>
      <w:r w:rsidRPr="00B73743">
        <w:rPr>
          <w:rFonts w:asciiTheme="minorHAnsi" w:eastAsiaTheme="minorHAnsi" w:hAnsiTheme="minorHAnsi" w:cstheme="minorHAnsi"/>
          <w:szCs w:val="20"/>
          <w:shd w:val="clear" w:color="auto" w:fill="FFFFFF"/>
        </w:rPr>
        <w:t xml:space="preserve"> or state agency</w:t>
      </w:r>
      <w:r w:rsidRPr="00B73743">
        <w:rPr>
          <w:rFonts w:asciiTheme="minorHAnsi" w:eastAsiaTheme="minorHAnsi" w:hAnsiTheme="minorHAnsi" w:cstheme="minorHAnsi"/>
          <w:szCs w:val="20"/>
        </w:rPr>
        <w:t xml:space="preserve">. </w:t>
      </w:r>
    </w:p>
    <w:p w14:paraId="20A29F8A" w14:textId="77777777" w:rsidR="00B73743" w:rsidRPr="00B73743" w:rsidRDefault="00B73743" w:rsidP="002C3702">
      <w:pPr>
        <w:numPr>
          <w:ilvl w:val="0"/>
          <w:numId w:val="28"/>
        </w:numPr>
        <w:spacing w:after="120" w:line="259" w:lineRule="auto"/>
        <w:rPr>
          <w:rFonts w:asciiTheme="minorHAnsi" w:eastAsiaTheme="minorHAnsi" w:hAnsiTheme="minorHAnsi" w:cstheme="minorHAnsi"/>
          <w:szCs w:val="20"/>
        </w:rPr>
      </w:pPr>
      <w:r w:rsidRPr="00B73743">
        <w:rPr>
          <w:rFonts w:asciiTheme="minorHAnsi" w:eastAsiaTheme="minorHAnsi" w:hAnsiTheme="minorHAnsi" w:cstheme="minorHAnsi"/>
          <w:szCs w:val="20"/>
        </w:rPr>
        <w:t>Facilities for individuals with developmental disabilities must be accredited by the Council on Quality and Leadership in Support for People with Disabilities or by TJC, DNV, HFAP, or other a</w:t>
      </w:r>
      <w:r w:rsidRPr="00B73743">
        <w:rPr>
          <w:rFonts w:asciiTheme="minorHAnsi" w:eastAsiaTheme="minorHAnsi" w:hAnsiTheme="minorHAnsi" w:cstheme="minorHAnsi"/>
          <w:szCs w:val="20"/>
          <w:shd w:val="clear" w:color="auto" w:fill="FFFFFF"/>
        </w:rPr>
        <w:t>pproved national accreditation organization</w:t>
      </w:r>
      <w:r w:rsidRPr="00B73743">
        <w:rPr>
          <w:rFonts w:asciiTheme="minorHAnsi" w:eastAsiaTheme="minorHAnsi" w:hAnsiTheme="minorHAnsi" w:cstheme="minorHAnsi"/>
          <w:sz w:val="24"/>
        </w:rPr>
        <w:t xml:space="preserve"> </w:t>
      </w:r>
      <w:r w:rsidRPr="00B73743">
        <w:rPr>
          <w:rFonts w:asciiTheme="minorHAnsi" w:eastAsiaTheme="minorHAnsi" w:hAnsiTheme="minorHAnsi" w:cstheme="minorHAnsi"/>
          <w:szCs w:val="20"/>
        </w:rPr>
        <w:t xml:space="preserve">or state agency. </w:t>
      </w:r>
    </w:p>
    <w:p w14:paraId="19CF297C" w14:textId="77777777" w:rsidR="00B73743" w:rsidRPr="00B73743" w:rsidRDefault="00B73743" w:rsidP="002C3702">
      <w:pPr>
        <w:numPr>
          <w:ilvl w:val="0"/>
          <w:numId w:val="28"/>
        </w:numPr>
        <w:spacing w:after="120" w:line="259" w:lineRule="auto"/>
        <w:rPr>
          <w:rFonts w:asciiTheme="minorHAnsi" w:eastAsiaTheme="minorHAnsi" w:hAnsiTheme="minorHAnsi" w:cstheme="minorHAnsi"/>
          <w:szCs w:val="20"/>
        </w:rPr>
      </w:pPr>
      <w:r w:rsidRPr="00B73743">
        <w:rPr>
          <w:rFonts w:asciiTheme="minorHAnsi" w:eastAsiaTheme="minorHAnsi" w:hAnsiTheme="minorHAnsi" w:cstheme="minorHAnsi"/>
          <w:szCs w:val="20"/>
        </w:rPr>
        <w:t>Other health-care-related facilities and government agencies must be licensed or authorized by a federal agency or an agency of the state in which it is located or accredited by TJC, DNV, HFAP, or other a</w:t>
      </w:r>
      <w:r w:rsidRPr="00B73743">
        <w:rPr>
          <w:rFonts w:asciiTheme="minorHAnsi" w:eastAsiaTheme="minorHAnsi" w:hAnsiTheme="minorHAnsi" w:cstheme="minorHAnsi"/>
          <w:szCs w:val="20"/>
          <w:shd w:val="clear" w:color="auto" w:fill="FFFFFF"/>
        </w:rPr>
        <w:t>pproved national accreditation organization</w:t>
      </w:r>
      <w:r w:rsidRPr="00B73743">
        <w:rPr>
          <w:rFonts w:asciiTheme="minorHAnsi" w:eastAsiaTheme="minorHAnsi" w:hAnsiTheme="minorHAnsi" w:cstheme="minorHAnsi"/>
          <w:szCs w:val="20"/>
        </w:rPr>
        <w:t xml:space="preserve">. </w:t>
      </w:r>
    </w:p>
    <w:p w14:paraId="3B7734F1" w14:textId="77777777" w:rsidR="00B73743" w:rsidRPr="00B73743" w:rsidRDefault="00B73743" w:rsidP="002C3702">
      <w:pPr>
        <w:numPr>
          <w:ilvl w:val="0"/>
          <w:numId w:val="28"/>
        </w:numPr>
        <w:spacing w:after="120" w:line="259" w:lineRule="auto"/>
        <w:rPr>
          <w:rFonts w:asciiTheme="minorHAnsi" w:eastAsiaTheme="minorHAnsi" w:hAnsiTheme="minorHAnsi" w:cstheme="minorHAnsi"/>
          <w:szCs w:val="20"/>
        </w:rPr>
      </w:pPr>
      <w:r w:rsidRPr="00B73743">
        <w:rPr>
          <w:rFonts w:asciiTheme="minorHAnsi" w:eastAsiaTheme="minorHAnsi" w:hAnsiTheme="minorHAnsi" w:cstheme="minorHAnsi"/>
          <w:szCs w:val="20"/>
        </w:rPr>
        <w:t>Publicly</w:t>
      </w:r>
      <w:r w:rsidRPr="00B73743">
        <w:rPr>
          <w:rFonts w:asciiTheme="minorHAnsi" w:eastAsiaTheme="minorHAnsi" w:hAnsiTheme="minorHAnsi" w:cstheme="minorBidi"/>
          <w:spacing w:val="-1"/>
          <w:szCs w:val="20"/>
        </w:rPr>
        <w:t xml:space="preserve"> or privately held corporations of health systems (e.g., hospitals, rehabilitation centers, etc.) and </w:t>
      </w:r>
      <w:r w:rsidRPr="00B73743">
        <w:rPr>
          <w:rFonts w:asciiTheme="minorHAnsi" w:eastAsiaTheme="minorHAnsi" w:hAnsiTheme="minorHAnsi" w:cstheme="minorHAnsi"/>
          <w:szCs w:val="20"/>
        </w:rPr>
        <w:t xml:space="preserve">existing ACEND-accredited business entities without oversight by one of the regulatory bodies listed above must meet all the requirements below: </w:t>
      </w:r>
    </w:p>
    <w:p w14:paraId="6736D28C" w14:textId="77777777" w:rsidR="00B73743" w:rsidRPr="00B73743" w:rsidRDefault="00B73743" w:rsidP="002C3702">
      <w:pPr>
        <w:numPr>
          <w:ilvl w:val="2"/>
          <w:numId w:val="27"/>
        </w:numPr>
        <w:spacing w:before="60" w:after="60" w:line="259" w:lineRule="auto"/>
        <w:ind w:left="1224"/>
        <w:rPr>
          <w:rFonts w:asciiTheme="minorHAnsi" w:eastAsiaTheme="minorHAnsi" w:hAnsiTheme="minorHAnsi" w:cstheme="minorHAnsi"/>
          <w:szCs w:val="20"/>
        </w:rPr>
      </w:pPr>
      <w:r w:rsidRPr="00B73743">
        <w:rPr>
          <w:rFonts w:asciiTheme="minorHAnsi" w:eastAsiaTheme="minorHAnsi" w:hAnsiTheme="minorHAnsi" w:cstheme="minorHAnsi"/>
          <w:szCs w:val="20"/>
        </w:rPr>
        <w:t>Be legally organized and authorized to conduct business by the appropriate state agency for a minimum of five years</w:t>
      </w:r>
    </w:p>
    <w:p w14:paraId="3D382C43" w14:textId="77777777" w:rsidR="00B73743" w:rsidRPr="00B73743" w:rsidRDefault="00B73743" w:rsidP="002C3702">
      <w:pPr>
        <w:numPr>
          <w:ilvl w:val="2"/>
          <w:numId w:val="27"/>
        </w:numPr>
        <w:spacing w:before="60" w:after="60" w:line="259" w:lineRule="auto"/>
        <w:ind w:left="1224"/>
        <w:rPr>
          <w:rFonts w:asciiTheme="minorHAnsi" w:eastAsiaTheme="minorHAnsi" w:hAnsiTheme="minorHAnsi" w:cstheme="minorHAnsi"/>
          <w:szCs w:val="20"/>
        </w:rPr>
      </w:pPr>
      <w:proofErr w:type="gramStart"/>
      <w:r w:rsidRPr="00B73743">
        <w:rPr>
          <w:rFonts w:asciiTheme="minorHAnsi" w:eastAsiaTheme="minorHAnsi" w:hAnsiTheme="minorHAnsi" w:cstheme="minorHAnsi"/>
          <w:szCs w:val="20"/>
        </w:rPr>
        <w:t>Be in compliance with</w:t>
      </w:r>
      <w:proofErr w:type="gramEnd"/>
      <w:r w:rsidRPr="00B73743">
        <w:rPr>
          <w:rFonts w:asciiTheme="minorHAnsi" w:eastAsiaTheme="minorHAnsi" w:hAnsiTheme="minorHAnsi" w:cstheme="minorHAnsi"/>
          <w:szCs w:val="20"/>
        </w:rPr>
        <w:t xml:space="preserve"> all local, state and federal laws and regulations</w:t>
      </w:r>
    </w:p>
    <w:p w14:paraId="2CDB237E" w14:textId="77777777" w:rsidR="00B73743" w:rsidRDefault="00B73743" w:rsidP="002C3702">
      <w:pPr>
        <w:numPr>
          <w:ilvl w:val="2"/>
          <w:numId w:val="27"/>
        </w:numPr>
        <w:spacing w:before="60" w:after="60" w:line="259" w:lineRule="auto"/>
        <w:ind w:left="1224"/>
        <w:rPr>
          <w:rFonts w:asciiTheme="minorHAnsi" w:eastAsiaTheme="minorHAnsi" w:hAnsiTheme="minorHAnsi" w:cstheme="minorHAnsi"/>
          <w:szCs w:val="20"/>
        </w:rPr>
      </w:pPr>
      <w:r w:rsidRPr="00B73743">
        <w:rPr>
          <w:rFonts w:asciiTheme="minorHAnsi" w:eastAsiaTheme="minorHAnsi" w:hAnsiTheme="minorHAnsi" w:cstheme="minorHAnsi"/>
          <w:szCs w:val="20"/>
        </w:rPr>
        <w:t xml:space="preserve">Provide statements covering the past five years from a licensed public accountant that indicate a review of the company's financial </w:t>
      </w:r>
      <w:proofErr w:type="gramStart"/>
      <w:r w:rsidRPr="00B73743">
        <w:rPr>
          <w:rFonts w:asciiTheme="minorHAnsi" w:eastAsiaTheme="minorHAnsi" w:hAnsiTheme="minorHAnsi" w:cstheme="minorHAnsi"/>
          <w:szCs w:val="20"/>
        </w:rPr>
        <w:t>statements</w:t>
      </w:r>
      <w:proofErr w:type="gramEnd"/>
      <w:r w:rsidRPr="00B73743">
        <w:rPr>
          <w:rFonts w:asciiTheme="minorHAnsi" w:eastAsiaTheme="minorHAnsi" w:hAnsiTheme="minorHAnsi" w:cstheme="minorHAnsi"/>
          <w:szCs w:val="20"/>
        </w:rPr>
        <w:t xml:space="preserve"> </w:t>
      </w:r>
      <w:proofErr w:type="gramStart"/>
      <w:r w:rsidRPr="00B73743">
        <w:rPr>
          <w:rFonts w:asciiTheme="minorHAnsi" w:eastAsiaTheme="minorHAnsi" w:hAnsiTheme="minorHAnsi" w:cstheme="minorHAnsi"/>
          <w:szCs w:val="20"/>
        </w:rPr>
        <w:t>shows</w:t>
      </w:r>
      <w:proofErr w:type="gramEnd"/>
      <w:r w:rsidRPr="00B73743">
        <w:rPr>
          <w:rFonts w:asciiTheme="minorHAnsi" w:eastAsiaTheme="minorHAnsi" w:hAnsiTheme="minorHAnsi" w:cstheme="minorHAnsi"/>
          <w:szCs w:val="20"/>
        </w:rPr>
        <w:t xml:space="preserve"> no irregularities and </w:t>
      </w:r>
      <w:proofErr w:type="gramStart"/>
      <w:r w:rsidRPr="00B73743">
        <w:rPr>
          <w:rFonts w:asciiTheme="minorHAnsi" w:eastAsiaTheme="minorHAnsi" w:hAnsiTheme="minorHAnsi" w:cstheme="minorHAnsi"/>
          <w:szCs w:val="20"/>
        </w:rPr>
        <w:t>a positive</w:t>
      </w:r>
      <w:proofErr w:type="gramEnd"/>
      <w:r w:rsidRPr="00B73743">
        <w:rPr>
          <w:rFonts w:asciiTheme="minorHAnsi" w:eastAsiaTheme="minorHAnsi" w:hAnsiTheme="minorHAnsi" w:cstheme="minorHAnsi"/>
          <w:szCs w:val="20"/>
        </w:rPr>
        <w:t xml:space="preserve"> net worth</w:t>
      </w:r>
    </w:p>
    <w:p w14:paraId="3CFB3D25" w14:textId="56A902BE" w:rsidR="004D23F2" w:rsidRPr="00B73743" w:rsidRDefault="00B73743" w:rsidP="002C3702">
      <w:pPr>
        <w:numPr>
          <w:ilvl w:val="2"/>
          <w:numId w:val="27"/>
        </w:numPr>
        <w:spacing w:before="60" w:after="60" w:line="259" w:lineRule="auto"/>
        <w:ind w:left="1224"/>
        <w:rPr>
          <w:rFonts w:asciiTheme="minorHAnsi" w:eastAsiaTheme="minorHAnsi" w:hAnsiTheme="minorHAnsi" w:cstheme="minorHAnsi"/>
          <w:szCs w:val="20"/>
        </w:rPr>
      </w:pPr>
      <w:r w:rsidRPr="00B73743">
        <w:rPr>
          <w:rFonts w:asciiTheme="minorHAnsi" w:eastAsiaTheme="minorHAnsi" w:hAnsiTheme="minorHAnsi" w:cstheme="minorHAnsi"/>
          <w:szCs w:val="20"/>
        </w:rPr>
        <w:t>Have an entity external to the program that provides oversight for the program’s operations.</w:t>
      </w:r>
      <w:r w:rsidR="004D23F2" w:rsidRPr="00B73743">
        <w:rPr>
          <w:rFonts w:asciiTheme="minorHAnsi" w:eastAsiaTheme="minorHAnsi" w:hAnsiTheme="minorHAnsi" w:cstheme="minorBidi"/>
          <w:szCs w:val="20"/>
        </w:rPr>
        <w:t xml:space="preserve"> </w:t>
      </w:r>
    </w:p>
    <w:p w14:paraId="4AFF8C27" w14:textId="51AB9687" w:rsidR="0000052F" w:rsidRDefault="0000052F" w:rsidP="0000052F">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3A303E49" w14:textId="6F422984" w:rsidR="0000052F" w:rsidRPr="00EC7770" w:rsidRDefault="00B73743" w:rsidP="009746EF">
      <w:pPr>
        <w:widowControl w:val="0"/>
        <w:numPr>
          <w:ilvl w:val="0"/>
          <w:numId w:val="1"/>
        </w:numPr>
        <w:tabs>
          <w:tab w:val="clear" w:pos="720"/>
          <w:tab w:val="num" w:pos="1080"/>
        </w:tabs>
        <w:spacing w:after="60"/>
        <w:ind w:left="1080"/>
        <w:rPr>
          <w:rFonts w:asciiTheme="minorHAnsi" w:eastAsia="Calibri" w:hAnsiTheme="minorHAnsi" w:cs="Arial"/>
          <w:szCs w:val="20"/>
        </w:rPr>
      </w:pPr>
      <w:bookmarkStart w:id="22" w:name="_Hlk80367015"/>
      <w:r w:rsidRPr="00B73743">
        <w:rPr>
          <w:rFonts w:asciiTheme="minorHAnsi" w:eastAsia="Calibri" w:hAnsiTheme="minorHAnsi" w:cs="Arial"/>
          <w:spacing w:val="-1"/>
          <w:szCs w:val="20"/>
        </w:rPr>
        <w:t xml:space="preserve">Explain how the institution </w:t>
      </w:r>
      <w:proofErr w:type="gramStart"/>
      <w:r w:rsidRPr="00B73743">
        <w:rPr>
          <w:rFonts w:asciiTheme="minorHAnsi" w:eastAsia="Calibri" w:hAnsiTheme="minorHAnsi" w:cs="Arial"/>
          <w:spacing w:val="-1"/>
          <w:szCs w:val="20"/>
        </w:rPr>
        <w:t>is in compliance with</w:t>
      </w:r>
      <w:proofErr w:type="gramEnd"/>
      <w:r w:rsidRPr="00B73743">
        <w:rPr>
          <w:rFonts w:asciiTheme="minorHAnsi" w:eastAsia="Calibri" w:hAnsiTheme="minorHAnsi" w:cs="Arial"/>
          <w:spacing w:val="-1"/>
          <w:szCs w:val="20"/>
        </w:rPr>
        <w:t xml:space="preserve"> this required element. Describe the impact, if any, of the </w:t>
      </w:r>
      <w:proofErr w:type="gramStart"/>
      <w:r w:rsidRPr="00B73743">
        <w:rPr>
          <w:rFonts w:asciiTheme="minorHAnsi" w:eastAsia="Calibri" w:hAnsiTheme="minorHAnsi" w:cs="Arial"/>
          <w:spacing w:val="-1"/>
          <w:szCs w:val="20"/>
        </w:rPr>
        <w:t>current status</w:t>
      </w:r>
      <w:proofErr w:type="gramEnd"/>
      <w:r w:rsidRPr="00B73743">
        <w:rPr>
          <w:rFonts w:asciiTheme="minorHAnsi" w:eastAsia="Calibri" w:hAnsiTheme="minorHAnsi" w:cs="Arial"/>
          <w:spacing w:val="-1"/>
          <w:szCs w:val="20"/>
        </w:rPr>
        <w:t xml:space="preserve"> of the program, if the institution is out of compliance with their oversight agency.</w:t>
      </w:r>
    </w:p>
    <w:p w14:paraId="7798308B" w14:textId="06AA17CE" w:rsidR="00943103" w:rsidRPr="006F51B2" w:rsidRDefault="00B73743" w:rsidP="00D83DAA">
      <w:pPr>
        <w:pStyle w:val="GuidelineTitle"/>
        <w:numPr>
          <w:ilvl w:val="0"/>
          <w:numId w:val="19"/>
        </w:numPr>
        <w:ind w:left="1080"/>
        <w:rPr>
          <w:rFonts w:ascii="Calibri" w:hAnsi="Calibri"/>
          <w:szCs w:val="20"/>
        </w:rPr>
      </w:pPr>
      <w:r w:rsidRPr="00B73743">
        <w:rPr>
          <w:rFonts w:asciiTheme="minorHAnsi" w:hAnsiTheme="minorHAnsi" w:cs="Arial"/>
          <w:spacing w:val="-1"/>
          <w:szCs w:val="20"/>
          <w:u w:val="none"/>
        </w:rPr>
        <w:t>State the U.S. accrediting or licensing body or organization providing oversight</w:t>
      </w:r>
      <w:r>
        <w:rPr>
          <w:rFonts w:asciiTheme="minorHAnsi" w:hAnsiTheme="minorHAnsi" w:cs="Arial"/>
          <w:spacing w:val="-1"/>
          <w:szCs w:val="20"/>
          <w:u w:val="none"/>
        </w:rPr>
        <w:t>.</w:t>
      </w:r>
    </w:p>
    <w:p w14:paraId="697D89E9" w14:textId="31BBA998" w:rsidR="009746EF" w:rsidRPr="00B73743" w:rsidRDefault="006F51B2" w:rsidP="00D83DAA">
      <w:pPr>
        <w:pStyle w:val="ListParagraph"/>
        <w:numPr>
          <w:ilvl w:val="0"/>
          <w:numId w:val="19"/>
        </w:numPr>
        <w:spacing w:after="0"/>
        <w:ind w:left="1080"/>
        <w:rPr>
          <w:sz w:val="20"/>
          <w:szCs w:val="20"/>
        </w:rPr>
      </w:pPr>
      <w:r w:rsidRPr="00B73743">
        <w:rPr>
          <w:i/>
          <w:iCs/>
          <w:sz w:val="20"/>
          <w:szCs w:val="20"/>
        </w:rPr>
        <w:t xml:space="preserve">[Candidacy </w:t>
      </w:r>
      <w:r w:rsidR="007C5FEC">
        <w:rPr>
          <w:i/>
          <w:iCs/>
          <w:sz w:val="20"/>
          <w:szCs w:val="20"/>
        </w:rPr>
        <w:t>o</w:t>
      </w:r>
      <w:r w:rsidRPr="00B73743">
        <w:rPr>
          <w:i/>
          <w:iCs/>
          <w:sz w:val="20"/>
          <w:szCs w:val="20"/>
        </w:rPr>
        <w:t>nly]</w:t>
      </w:r>
      <w:r w:rsidRPr="00B73743">
        <w:rPr>
          <w:sz w:val="20"/>
          <w:szCs w:val="20"/>
        </w:rPr>
        <w:t xml:space="preserve"> </w:t>
      </w:r>
      <w:r w:rsidR="00B73743" w:rsidRPr="00B73743">
        <w:rPr>
          <w:sz w:val="20"/>
          <w:szCs w:val="20"/>
        </w:rPr>
        <w:t xml:space="preserve">If the program is not yet approved within the state and/or institution, the program must describe where the program is in the process of gaining approvals, including </w:t>
      </w:r>
      <w:r w:rsidR="004A63F3">
        <w:rPr>
          <w:sz w:val="20"/>
          <w:szCs w:val="20"/>
        </w:rPr>
        <w:t xml:space="preserve">the </w:t>
      </w:r>
      <w:r w:rsidR="00B73743" w:rsidRPr="00B73743">
        <w:rPr>
          <w:sz w:val="20"/>
          <w:szCs w:val="20"/>
        </w:rPr>
        <w:t xml:space="preserve">timeline and status of the approval process within the institution and the state, as </w:t>
      </w:r>
      <w:r w:rsidR="00B73743" w:rsidRPr="001B080C">
        <w:rPr>
          <w:sz w:val="20"/>
          <w:szCs w:val="20"/>
        </w:rPr>
        <w:t>applicable.</w:t>
      </w:r>
      <w:r w:rsidR="009746EF" w:rsidRPr="00945445">
        <w:rPr>
          <w:rFonts w:asciiTheme="minorHAnsi" w:hAnsiTheme="minorHAnsi"/>
          <w:color w:val="000000"/>
          <w:sz w:val="20"/>
          <w:szCs w:val="20"/>
        </w:rPr>
        <w:t xml:space="preserve"> </w:t>
      </w:r>
      <w:r w:rsidR="004A63F3" w:rsidRPr="00945445">
        <w:rPr>
          <w:sz w:val="20"/>
          <w:szCs w:val="20"/>
        </w:rPr>
        <w:t>(Note: all state and institutional approvals are required for the ACEND Board to grant candidacy accreditation.)</w:t>
      </w:r>
    </w:p>
    <w:p w14:paraId="67D241BF" w14:textId="66D325E8" w:rsidR="00A06DC8" w:rsidRPr="00B73743" w:rsidRDefault="00943103" w:rsidP="00D83DAA">
      <w:pPr>
        <w:pStyle w:val="GuidelineText"/>
        <w:numPr>
          <w:ilvl w:val="0"/>
          <w:numId w:val="20"/>
        </w:numPr>
        <w:ind w:left="1080"/>
        <w:rPr>
          <w:rFonts w:asciiTheme="minorHAnsi" w:hAnsiTheme="minorHAnsi"/>
          <w:szCs w:val="20"/>
        </w:rPr>
      </w:pPr>
      <w:r w:rsidRPr="00EC7770">
        <w:rPr>
          <w:rFonts w:asciiTheme="minorHAnsi" w:hAnsiTheme="minorHAnsi" w:cs="Arial"/>
          <w:i/>
          <w:iCs/>
          <w:szCs w:val="20"/>
        </w:rPr>
        <w:t xml:space="preserve">[Consortium only] </w:t>
      </w:r>
      <w:r w:rsidR="00B73743" w:rsidRPr="00B73743">
        <w:rPr>
          <w:rFonts w:asciiTheme="minorHAnsi" w:hAnsiTheme="minorHAnsi" w:cs="Arial"/>
          <w:spacing w:val="-1"/>
          <w:szCs w:val="20"/>
        </w:rPr>
        <w:t>State the two or more independent institutions working together under a formal written agreement to sponsor a single program.</w:t>
      </w:r>
      <w:bookmarkEnd w:id="22"/>
    </w:p>
    <w:p w14:paraId="08312451" w14:textId="77777777" w:rsidR="0000052F" w:rsidRPr="00CE6736" w:rsidRDefault="0000052F" w:rsidP="0000052F">
      <w:pPr>
        <w:pStyle w:val="GuidelineText"/>
        <w:ind w:left="1080"/>
        <w:rPr>
          <w:rFonts w:ascii="Calibri" w:hAnsi="Calibri"/>
          <w:i/>
          <w:szCs w:val="20"/>
        </w:rPr>
      </w:pPr>
      <w:r w:rsidRPr="00CE6736">
        <w:rPr>
          <w:rFonts w:ascii="Calibri" w:hAnsi="Calibri"/>
          <w:i/>
          <w:szCs w:val="20"/>
        </w:rPr>
        <w:lastRenderedPageBreak/>
        <w:t>Your response goes here.</w:t>
      </w:r>
    </w:p>
    <w:p w14:paraId="604AE86D" w14:textId="77777777" w:rsidR="0000052F" w:rsidRDefault="0000052F" w:rsidP="00314B46">
      <w:pPr>
        <w:pStyle w:val="GuidelineTitle"/>
        <w:ind w:left="360"/>
        <w:rPr>
          <w:rFonts w:ascii="Calibri" w:hAnsi="Calibri"/>
          <w:szCs w:val="20"/>
        </w:rPr>
      </w:pPr>
    </w:p>
    <w:p w14:paraId="34C395DC"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1.2</w:t>
      </w:r>
    </w:p>
    <w:p w14:paraId="4E58E0DA" w14:textId="15C13733" w:rsidR="00CE6736" w:rsidRDefault="00B73743" w:rsidP="00314B46">
      <w:pPr>
        <w:pStyle w:val="GuidelineText"/>
        <w:ind w:left="360"/>
        <w:rPr>
          <w:rFonts w:ascii="Calibri" w:hAnsi="Calibri"/>
          <w:szCs w:val="20"/>
        </w:rPr>
      </w:pPr>
      <w:r w:rsidRPr="00B73743">
        <w:rPr>
          <w:rFonts w:ascii="Calibri" w:hAnsi="Calibri"/>
          <w:szCs w:val="20"/>
        </w:rPr>
        <w:t xml:space="preserve">The program must be integrated within the administrative structure of the sponsoring </w:t>
      </w:r>
      <w:r w:rsidR="009F76DB">
        <w:rPr>
          <w:rFonts w:ascii="Calibri" w:hAnsi="Calibri"/>
          <w:szCs w:val="20"/>
        </w:rPr>
        <w:t>institution</w:t>
      </w:r>
      <w:r w:rsidRPr="00B73743">
        <w:rPr>
          <w:rFonts w:ascii="Calibri" w:hAnsi="Calibri"/>
          <w:szCs w:val="20"/>
        </w:rPr>
        <w:t>,</w:t>
      </w:r>
      <w:bookmarkStart w:id="23" w:name="_Hlk67989293"/>
      <w:r w:rsidRPr="00B73743">
        <w:rPr>
          <w:rFonts w:ascii="Calibri" w:hAnsi="Calibri"/>
          <w:szCs w:val="20"/>
        </w:rPr>
        <w:t xml:space="preserve"> show the structure, such as in an organizational chart, and indicate where the program will be housed</w:t>
      </w:r>
      <w:bookmarkEnd w:id="23"/>
      <w:r w:rsidRPr="00B73743">
        <w:rPr>
          <w:rFonts w:ascii="Calibri" w:hAnsi="Calibri"/>
          <w:szCs w:val="20"/>
        </w:rPr>
        <w:t>. In a consortium, an organizational chart must clearly show the relationship of each member of the consortium to the program and where the program will be housed.</w:t>
      </w:r>
    </w:p>
    <w:p w14:paraId="42B6F36C" w14:textId="1862259A" w:rsidR="00314B46" w:rsidRDefault="00314B46" w:rsidP="00314B46">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0EAE0C56" w14:textId="413FEDE4" w:rsidR="00943103" w:rsidRPr="00D21F21" w:rsidRDefault="00B73743" w:rsidP="00D83DAA">
      <w:pPr>
        <w:pStyle w:val="GuidelineText"/>
        <w:numPr>
          <w:ilvl w:val="0"/>
          <w:numId w:val="20"/>
        </w:numPr>
        <w:rPr>
          <w:rFonts w:ascii="Calibri" w:hAnsi="Calibri"/>
          <w:szCs w:val="20"/>
        </w:rPr>
      </w:pPr>
      <w:bookmarkStart w:id="24" w:name="_Hlk80367035"/>
      <w:r w:rsidRPr="00B73743">
        <w:rPr>
          <w:rFonts w:ascii="Calibri" w:hAnsi="Calibri"/>
          <w:szCs w:val="20"/>
        </w:rPr>
        <w:t>Describe the administrative structure of the institution/organization and where the program is housed.</w:t>
      </w:r>
    </w:p>
    <w:p w14:paraId="461BEC59" w14:textId="187B9A57" w:rsidR="00943103" w:rsidRPr="00D21F21" w:rsidRDefault="00943103" w:rsidP="00D83DAA">
      <w:pPr>
        <w:pStyle w:val="GuidelineText"/>
        <w:numPr>
          <w:ilvl w:val="0"/>
          <w:numId w:val="20"/>
        </w:numPr>
        <w:rPr>
          <w:rFonts w:asciiTheme="minorHAnsi" w:hAnsiTheme="minorHAnsi"/>
          <w:szCs w:val="20"/>
        </w:rPr>
      </w:pPr>
      <w:r w:rsidRPr="00D21F21">
        <w:rPr>
          <w:rFonts w:asciiTheme="minorHAnsi" w:hAnsiTheme="minorHAnsi"/>
          <w:i/>
          <w:iCs/>
          <w:spacing w:val="-1"/>
          <w:szCs w:val="20"/>
        </w:rPr>
        <w:t xml:space="preserve">[Consortium only] </w:t>
      </w:r>
      <w:r w:rsidR="00B73743" w:rsidRPr="00B73743">
        <w:rPr>
          <w:rFonts w:asciiTheme="minorHAnsi" w:hAnsiTheme="minorHAnsi" w:cs="Arial"/>
          <w:spacing w:val="-1"/>
          <w:szCs w:val="20"/>
        </w:rPr>
        <w:t>Describe the program consortium and the relationship of each member to the program consortium (refer to organization chart).</w:t>
      </w:r>
    </w:p>
    <w:bookmarkEnd w:id="24"/>
    <w:p w14:paraId="020C70F4" w14:textId="77777777" w:rsidR="00314B46" w:rsidRPr="00CE6736" w:rsidRDefault="00314B46" w:rsidP="00577416">
      <w:pPr>
        <w:pStyle w:val="GuidelineText"/>
        <w:ind w:left="1440"/>
        <w:rPr>
          <w:rFonts w:ascii="Calibri" w:hAnsi="Calibri"/>
          <w:i/>
          <w:szCs w:val="20"/>
        </w:rPr>
      </w:pPr>
      <w:r w:rsidRPr="00CE6736">
        <w:rPr>
          <w:rFonts w:ascii="Calibri" w:hAnsi="Calibri"/>
          <w:i/>
          <w:szCs w:val="20"/>
        </w:rPr>
        <w:t>Your response goes here.</w:t>
      </w:r>
    </w:p>
    <w:p w14:paraId="3255E3C8" w14:textId="77777777" w:rsidR="00A06DC8" w:rsidRDefault="00A06DC8" w:rsidP="002C786D">
      <w:pPr>
        <w:pStyle w:val="GuidelineTitle"/>
        <w:rPr>
          <w:rFonts w:ascii="Calibri" w:hAnsi="Calibri"/>
          <w:szCs w:val="20"/>
        </w:rPr>
      </w:pPr>
    </w:p>
    <w:p w14:paraId="20F74945"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770103B5" w14:textId="77777777" w:rsidR="00DC4823" w:rsidRPr="00DC4823" w:rsidRDefault="00DC4823" w:rsidP="00DC4823">
      <w:pPr>
        <w:pStyle w:val="GuidelineText"/>
        <w:ind w:left="360"/>
        <w:rPr>
          <w:rFonts w:ascii="Calibri" w:hAnsi="Calibri"/>
          <w:szCs w:val="20"/>
        </w:rPr>
      </w:pPr>
      <w:r w:rsidRPr="00DC4823">
        <w:rPr>
          <w:rFonts w:ascii="Calibri" w:hAnsi="Calibri"/>
          <w:szCs w:val="20"/>
        </w:rPr>
        <w:t>The program must demonstrate that it has:</w:t>
      </w:r>
    </w:p>
    <w:p w14:paraId="7CF83BD3"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Support of the upper-level administration</w:t>
      </w:r>
    </w:p>
    <w:p w14:paraId="5A1BFE45"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 xml:space="preserve">Adequate resources to accomplish its mission and goals and meet the needs of students. Resources must include: </w:t>
      </w:r>
    </w:p>
    <w:p w14:paraId="7EF67734"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Clerical or other staff</w:t>
      </w:r>
    </w:p>
    <w:p w14:paraId="5047F36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Technical support</w:t>
      </w:r>
    </w:p>
    <w:p w14:paraId="7352D8BD"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Learning resources</w:t>
      </w:r>
    </w:p>
    <w:p w14:paraId="4C51CEA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Physical facilities</w:t>
      </w:r>
    </w:p>
    <w:p w14:paraId="7972EB82"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Support services</w:t>
      </w:r>
    </w:p>
    <w:p w14:paraId="48C1D58F"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financial resources to support program needs:</w:t>
      </w:r>
    </w:p>
    <w:p w14:paraId="4F2AA830"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The program must describe how the program director provides input into the budgeting process, ensuring sufficient resources to achieve the program’s short- and long-term goals</w:t>
      </w:r>
    </w:p>
    <w:p w14:paraId="32832017"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Programs offered in a consortium must clearly define the financial and other resource contributions of each member to the total program</w:t>
      </w:r>
    </w:p>
    <w:p w14:paraId="6B72E65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technology and resources to support a distance-learning environment if any portion of the program is offered through distance education</w:t>
      </w:r>
    </w:p>
    <w:p w14:paraId="31FBD5ED"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resources to support continued development and training for program faculty, preceptors, and staff</w:t>
      </w:r>
    </w:p>
    <w:p w14:paraId="254AA6A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supervised practice sites available to provide the quality, quantity, and variety of expected experiences to prepare students for their roles and responsibilities as nutrition and dietetics professionals</w:t>
      </w:r>
    </w:p>
    <w:p w14:paraId="2E6CFB93" w14:textId="3BE878C3" w:rsidR="00943103" w:rsidRPr="00943103" w:rsidRDefault="00DC4823" w:rsidP="00D83DAA">
      <w:pPr>
        <w:pStyle w:val="GuidelineText"/>
        <w:numPr>
          <w:ilvl w:val="0"/>
          <w:numId w:val="21"/>
        </w:numPr>
        <w:ind w:left="720"/>
        <w:rPr>
          <w:rFonts w:ascii="Calibri" w:hAnsi="Calibri"/>
          <w:szCs w:val="20"/>
        </w:rPr>
      </w:pPr>
      <w:r w:rsidRPr="00DC4823">
        <w:rPr>
          <w:rFonts w:ascii="Calibri" w:hAnsi="Calibri"/>
          <w:szCs w:val="20"/>
        </w:rPr>
        <w:t>The program must report its maximum enrollment to ensure quality, viability, and appropriate use of resources.</w:t>
      </w:r>
    </w:p>
    <w:p w14:paraId="4B5CE3C9" w14:textId="7D5989A4" w:rsidR="00314B46" w:rsidRDefault="00314B46" w:rsidP="00314B46">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61FC6683" w14:textId="77777777" w:rsidR="00DC4823" w:rsidRPr="00DC4823" w:rsidRDefault="00DC4823" w:rsidP="00D83DAA">
      <w:pPr>
        <w:pStyle w:val="GuidelineText"/>
        <w:numPr>
          <w:ilvl w:val="0"/>
          <w:numId w:val="20"/>
        </w:numPr>
        <w:rPr>
          <w:rFonts w:ascii="Calibri" w:hAnsi="Calibri"/>
          <w:szCs w:val="20"/>
        </w:rPr>
      </w:pPr>
      <w:bookmarkStart w:id="25" w:name="_Hlk80367081"/>
      <w:r w:rsidRPr="00DC4823">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2AF5884F" w14:textId="77777777" w:rsidR="00DC4823" w:rsidRPr="00DC4823" w:rsidRDefault="00DC4823" w:rsidP="00D83DAA">
      <w:pPr>
        <w:pStyle w:val="GuidelineText"/>
        <w:numPr>
          <w:ilvl w:val="0"/>
          <w:numId w:val="20"/>
        </w:numPr>
        <w:rPr>
          <w:rFonts w:ascii="Calibri" w:hAnsi="Calibri"/>
          <w:szCs w:val="20"/>
        </w:rPr>
      </w:pPr>
      <w:r w:rsidRPr="00DC4823">
        <w:rPr>
          <w:rFonts w:ascii="Calibri" w:hAnsi="Calibri"/>
          <w:szCs w:val="20"/>
        </w:rPr>
        <w:t xml:space="preserve">Describe how the program director provides input into the budgeting process to ensure sufficient resources are available to achieve the program’s short- and long-term goals. </w:t>
      </w:r>
    </w:p>
    <w:p w14:paraId="287B02F6" w14:textId="49E0ADB6" w:rsidR="00DC4823" w:rsidRPr="00DC4823" w:rsidRDefault="00DC4823" w:rsidP="00D83DAA">
      <w:pPr>
        <w:pStyle w:val="GuidelineText"/>
        <w:numPr>
          <w:ilvl w:val="0"/>
          <w:numId w:val="20"/>
        </w:numPr>
        <w:rPr>
          <w:rFonts w:ascii="Calibri" w:hAnsi="Calibri"/>
          <w:szCs w:val="20"/>
        </w:rPr>
      </w:pPr>
      <w:r w:rsidRPr="00DC4823">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8A135A">
        <w:rPr>
          <w:rFonts w:ascii="Calibri" w:hAnsi="Calibri"/>
          <w:szCs w:val="20"/>
        </w:rPr>
        <w:t xml:space="preserve"> </w:t>
      </w:r>
    </w:p>
    <w:p w14:paraId="122D5D0E" w14:textId="77777777" w:rsidR="00DC4823" w:rsidRPr="00DC4823" w:rsidRDefault="00DC4823" w:rsidP="00D83DAA">
      <w:pPr>
        <w:pStyle w:val="GuidelineText"/>
        <w:numPr>
          <w:ilvl w:val="0"/>
          <w:numId w:val="20"/>
        </w:numPr>
        <w:rPr>
          <w:rFonts w:ascii="Calibri" w:hAnsi="Calibri"/>
          <w:szCs w:val="20"/>
        </w:rPr>
      </w:pPr>
      <w:r w:rsidRPr="00DC4823">
        <w:rPr>
          <w:rFonts w:ascii="Calibri" w:hAnsi="Calibri"/>
          <w:szCs w:val="20"/>
        </w:rPr>
        <w:t>Describe the process to determine that 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47A44BE6" w14:textId="77777777" w:rsidR="00DC4823" w:rsidRPr="00DC4823" w:rsidRDefault="00DC4823" w:rsidP="00D83DAA">
      <w:pPr>
        <w:pStyle w:val="GuidelineText"/>
        <w:numPr>
          <w:ilvl w:val="0"/>
          <w:numId w:val="20"/>
        </w:numPr>
        <w:rPr>
          <w:rFonts w:ascii="Calibri" w:hAnsi="Calibri"/>
          <w:szCs w:val="20"/>
        </w:rPr>
      </w:pPr>
      <w:r w:rsidRPr="00DC4823">
        <w:rPr>
          <w:rFonts w:ascii="Calibri" w:hAnsi="Calibri"/>
          <w:szCs w:val="20"/>
        </w:rPr>
        <w:lastRenderedPageBreak/>
        <w:t xml:space="preserve">If any portion of the program is offered through distance education: </w:t>
      </w:r>
    </w:p>
    <w:p w14:paraId="05009318" w14:textId="77777777" w:rsidR="00DC4823" w:rsidRPr="00DC4823" w:rsidRDefault="00DC4823" w:rsidP="00F62A99">
      <w:pPr>
        <w:pStyle w:val="GuidelineText"/>
        <w:numPr>
          <w:ilvl w:val="0"/>
          <w:numId w:val="20"/>
        </w:numPr>
        <w:ind w:left="1800"/>
        <w:rPr>
          <w:rFonts w:ascii="Calibri" w:hAnsi="Calibri"/>
          <w:szCs w:val="20"/>
        </w:rPr>
      </w:pPr>
      <w:r w:rsidRPr="00DC4823">
        <w:rPr>
          <w:rFonts w:ascii="Calibri" w:hAnsi="Calibri"/>
          <w:szCs w:val="20"/>
        </w:rPr>
        <w:t xml:space="preserve">Describe how the program uses technology for instructional and other purposes. </w:t>
      </w:r>
    </w:p>
    <w:p w14:paraId="0217BFB6" w14:textId="77777777" w:rsidR="00DC4823" w:rsidRPr="00DC4823" w:rsidRDefault="00DC4823" w:rsidP="00F62A99">
      <w:pPr>
        <w:pStyle w:val="GuidelineText"/>
        <w:numPr>
          <w:ilvl w:val="0"/>
          <w:numId w:val="20"/>
        </w:numPr>
        <w:ind w:left="1800"/>
        <w:rPr>
          <w:rFonts w:ascii="Calibri" w:hAnsi="Calibri"/>
          <w:szCs w:val="20"/>
        </w:rPr>
      </w:pPr>
      <w:r w:rsidRPr="00DC4823">
        <w:rPr>
          <w:rFonts w:ascii="Calibri" w:hAnsi="Calibri"/>
          <w:szCs w:val="20"/>
        </w:rPr>
        <w:t xml:space="preserve">Describe how the available instructional technology is adequate to meet the needs of the program. </w:t>
      </w:r>
    </w:p>
    <w:p w14:paraId="619E884E" w14:textId="77777777" w:rsidR="00E423F7" w:rsidRPr="00E423F7" w:rsidRDefault="00E423F7" w:rsidP="00E423F7">
      <w:pPr>
        <w:pStyle w:val="ListParagraph"/>
        <w:numPr>
          <w:ilvl w:val="0"/>
          <w:numId w:val="20"/>
        </w:numPr>
        <w:rPr>
          <w:sz w:val="20"/>
          <w:szCs w:val="20"/>
        </w:rPr>
      </w:pPr>
      <w:r w:rsidRPr="00E423F7">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E423F7">
        <w:rPr>
          <w:sz w:val="20"/>
          <w:szCs w:val="20"/>
        </w:rPr>
        <w:t>these enrollment</w:t>
      </w:r>
      <w:proofErr w:type="gramEnd"/>
      <w:r w:rsidRPr="00E423F7">
        <w:rPr>
          <w:sz w:val="20"/>
          <w:szCs w:val="20"/>
        </w:rPr>
        <w:t xml:space="preserve"> numbers ensure quality, viability, and appropriate use of resources of the program. </w:t>
      </w:r>
    </w:p>
    <w:p w14:paraId="5886158B" w14:textId="36B6844E" w:rsidR="00EC7770" w:rsidRPr="00EC7770" w:rsidRDefault="00DC4823" w:rsidP="00D83DAA">
      <w:pPr>
        <w:pStyle w:val="GuidelineText"/>
        <w:numPr>
          <w:ilvl w:val="0"/>
          <w:numId w:val="20"/>
        </w:numPr>
        <w:rPr>
          <w:rFonts w:asciiTheme="minorHAnsi" w:hAnsiTheme="minorHAnsi"/>
          <w:szCs w:val="20"/>
        </w:rPr>
      </w:pPr>
      <w:r w:rsidRPr="00DC4823">
        <w:rPr>
          <w:rFonts w:ascii="Calibri" w:hAnsi="Calibri"/>
          <w:szCs w:val="20"/>
        </w:rPr>
        <w:t xml:space="preserve">[Consortium only] Describe the formal agreement between </w:t>
      </w:r>
      <w:r w:rsidR="009F76DB">
        <w:rPr>
          <w:rFonts w:ascii="Calibri" w:hAnsi="Calibri"/>
          <w:szCs w:val="20"/>
        </w:rPr>
        <w:t>institution</w:t>
      </w:r>
      <w:r w:rsidRPr="00DC4823">
        <w:rPr>
          <w:rFonts w:ascii="Calibri" w:hAnsi="Calibri"/>
          <w:szCs w:val="20"/>
        </w:rPr>
        <w:t>s in the program consortium, including financial and other resource contributions of each member.</w:t>
      </w:r>
    </w:p>
    <w:bookmarkEnd w:id="25"/>
    <w:p w14:paraId="4C9AAC12" w14:textId="77777777" w:rsidR="00314B46" w:rsidRPr="00CE6736" w:rsidRDefault="00314B46" w:rsidP="00577416">
      <w:pPr>
        <w:pStyle w:val="GuidelineText"/>
        <w:ind w:left="1440"/>
        <w:rPr>
          <w:rFonts w:ascii="Calibri" w:hAnsi="Calibri"/>
          <w:i/>
          <w:szCs w:val="20"/>
        </w:rPr>
      </w:pPr>
      <w:r w:rsidRPr="00CE6736">
        <w:rPr>
          <w:rFonts w:ascii="Calibri" w:hAnsi="Calibri"/>
          <w:i/>
          <w:szCs w:val="20"/>
        </w:rPr>
        <w:t>Your response goes here.</w:t>
      </w:r>
    </w:p>
    <w:p w14:paraId="64C8077A" w14:textId="77777777" w:rsidR="00314B46" w:rsidRDefault="00314B46" w:rsidP="00314B46">
      <w:pPr>
        <w:pStyle w:val="GuidelineTitle"/>
        <w:ind w:left="360"/>
        <w:rPr>
          <w:rFonts w:ascii="Calibri" w:hAnsi="Calibri"/>
          <w:szCs w:val="20"/>
        </w:rPr>
      </w:pPr>
    </w:p>
    <w:p w14:paraId="68D3C476"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2ADB855D" w14:textId="77777777" w:rsidR="00E77088" w:rsidRPr="00E77088" w:rsidRDefault="00E77088" w:rsidP="00E77088">
      <w:pPr>
        <w:spacing w:after="120" w:line="259" w:lineRule="auto"/>
        <w:ind w:left="360" w:firstLine="18"/>
        <w:rPr>
          <w:rFonts w:asciiTheme="minorHAnsi" w:eastAsiaTheme="minorHAnsi" w:hAnsiTheme="minorHAnsi" w:cstheme="minorHAnsi"/>
          <w:szCs w:val="20"/>
        </w:rPr>
      </w:pPr>
      <w:r w:rsidRPr="00E77088">
        <w:rPr>
          <w:rFonts w:asciiTheme="minorHAnsi" w:eastAsiaTheme="minorHAnsi" w:hAnsiTheme="minorHAnsi" w:cstheme="minorHAnsi"/>
          <w:szCs w:val="20"/>
        </w:rPr>
        <w:t>The program must:</w:t>
      </w:r>
    </w:p>
    <w:p w14:paraId="4297FBAE" w14:textId="77777777" w:rsidR="00E77088" w:rsidRPr="00E77088" w:rsidRDefault="00E77088" w:rsidP="00E77088">
      <w:pPr>
        <w:spacing w:after="60" w:line="259" w:lineRule="auto"/>
        <w:ind w:left="720" w:hanging="288"/>
        <w:rPr>
          <w:rFonts w:asciiTheme="minorHAnsi" w:eastAsiaTheme="minorHAnsi" w:hAnsiTheme="minorHAnsi" w:cstheme="minorHAnsi"/>
          <w:szCs w:val="20"/>
        </w:rPr>
      </w:pPr>
      <w:r w:rsidRPr="00E77088">
        <w:rPr>
          <w:rFonts w:asciiTheme="minorHAnsi" w:eastAsiaTheme="minorHAnsi" w:hAnsiTheme="minorHAnsi" w:cstheme="minorHAnsi"/>
          <w:szCs w:val="20"/>
        </w:rPr>
        <w:t>a.</w:t>
      </w:r>
      <w:r w:rsidRPr="00E77088">
        <w:rPr>
          <w:rFonts w:asciiTheme="minorHAnsi" w:eastAsiaTheme="minorHAnsi" w:hAnsiTheme="minorHAnsi" w:cstheme="minorHAnsi"/>
          <w:szCs w:val="20"/>
        </w:rPr>
        <w:tab/>
        <w:t>Be a post-baccalaureate program that:</w:t>
      </w:r>
    </w:p>
    <w:p w14:paraId="5B9F1335"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1.</w:t>
      </w:r>
      <w:r w:rsidRPr="00E77088">
        <w:rPr>
          <w:rFonts w:asciiTheme="minorHAnsi" w:eastAsiaTheme="minorHAnsi" w:hAnsiTheme="minorHAnsi" w:cstheme="minorHAnsi"/>
          <w:szCs w:val="20"/>
        </w:rPr>
        <w:tab/>
      </w:r>
      <w:r w:rsidRPr="00E77088">
        <w:rPr>
          <w:rFonts w:asciiTheme="minorHAnsi" w:eastAsiaTheme="minorHAnsi" w:hAnsiTheme="minorHAnsi" w:cstheme="minorHAnsi"/>
          <w:color w:val="000000" w:themeColor="text1"/>
          <w:szCs w:val="20"/>
        </w:rPr>
        <w:t xml:space="preserve">Admits only individuals with a </w:t>
      </w:r>
      <w:r w:rsidRPr="00E77088">
        <w:rPr>
          <w:rFonts w:asciiTheme="minorHAnsi" w:eastAsiaTheme="minorHAnsi" w:hAnsiTheme="minorHAnsi" w:cstheme="minorHAnsi"/>
          <w:szCs w:val="20"/>
        </w:rPr>
        <w:t xml:space="preserve">Didactic Program in Dietetics (DPD) </w:t>
      </w:r>
      <w:r w:rsidRPr="00E77088">
        <w:rPr>
          <w:rFonts w:asciiTheme="minorHAnsi" w:eastAsiaTheme="minorHAnsi" w:hAnsiTheme="minorHAnsi" w:cstheme="minorHAnsi"/>
          <w:color w:val="000000" w:themeColor="text1"/>
          <w:szCs w:val="20"/>
        </w:rPr>
        <w:t>verification statement, and the program is affiliated with a degree-granting bridge approved by ACEND to ensure students complete the ACEND-required academic competencies and performance indicators by the end of the program.</w:t>
      </w:r>
      <w:r w:rsidRPr="00E77088">
        <w:rPr>
          <w:rFonts w:asciiTheme="minorHAnsi" w:eastAsiaTheme="minorHAnsi" w:hAnsiTheme="minorHAnsi" w:cstheme="minorHAnsi"/>
          <w:szCs w:val="20"/>
        </w:rPr>
        <w:t xml:space="preserve"> The bridge graduate degree must be in a major course of study in human nutrition, food and nutrition, dietetics, public health, food systems management, or equivalent</w:t>
      </w:r>
    </w:p>
    <w:p w14:paraId="00B0BFA9"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 xml:space="preserve">and/or </w:t>
      </w:r>
    </w:p>
    <w:p w14:paraId="17B55CFC" w14:textId="77777777" w:rsidR="00E77088" w:rsidRPr="00E77088" w:rsidRDefault="00E77088" w:rsidP="002C3702">
      <w:pPr>
        <w:numPr>
          <w:ilvl w:val="0"/>
          <w:numId w:val="27"/>
        </w:numPr>
        <w:spacing w:after="12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 xml:space="preserve">Admits only individuals with a DPD verification statement and have </w:t>
      </w:r>
      <w:r w:rsidRPr="00E77088">
        <w:rPr>
          <w:rFonts w:asciiTheme="minorHAnsi" w:eastAsiaTheme="minorHAnsi" w:hAnsiTheme="minorHAnsi" w:cstheme="minorHAnsi"/>
          <w:color w:val="000000" w:themeColor="text1"/>
          <w:szCs w:val="20"/>
        </w:rPr>
        <w:t>earned, or are in the process of earning, at least a master’s degree granted by a U.S. accredited college/university, or international degree equivalent, and verification of the designated academic competencies and performance indicators by ACEND or an ACEND-accredited Coordinated Program (CP)</w:t>
      </w:r>
    </w:p>
    <w:p w14:paraId="079039AD" w14:textId="77777777" w:rsidR="00E77088" w:rsidRDefault="00E77088" w:rsidP="002C3702">
      <w:pPr>
        <w:pStyle w:val="GuidelineText"/>
        <w:numPr>
          <w:ilvl w:val="0"/>
          <w:numId w:val="31"/>
        </w:numPr>
        <w:ind w:left="810"/>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p>
    <w:p w14:paraId="61006B0F" w14:textId="6168A1B5" w:rsidR="00314B46" w:rsidRPr="00CE6736" w:rsidRDefault="00314B46" w:rsidP="00E77088">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68181476" w14:textId="680E1DB1" w:rsidR="00314B46" w:rsidRDefault="00E77088" w:rsidP="00D83DAA">
      <w:pPr>
        <w:pStyle w:val="GuidelineText"/>
        <w:numPr>
          <w:ilvl w:val="0"/>
          <w:numId w:val="20"/>
        </w:numPr>
        <w:rPr>
          <w:rFonts w:ascii="Calibri" w:hAnsi="Calibri"/>
          <w:i/>
          <w:szCs w:val="20"/>
        </w:rPr>
      </w:pPr>
      <w:bookmarkStart w:id="26" w:name="_Hlk80367181"/>
      <w:r w:rsidRPr="00E77088">
        <w:rPr>
          <w:rFonts w:ascii="Calibri" w:hAnsi="Calibri"/>
          <w:szCs w:val="20"/>
        </w:rPr>
        <w:t>Describe completion requirements for receipt of</w:t>
      </w:r>
      <w:r w:rsidR="001E46CE">
        <w:rPr>
          <w:rFonts w:ascii="Calibri" w:hAnsi="Calibri"/>
          <w:szCs w:val="20"/>
        </w:rPr>
        <w:t xml:space="preserve"> a</w:t>
      </w:r>
      <w:r w:rsidRPr="00E77088">
        <w:rPr>
          <w:rFonts w:ascii="Calibri" w:hAnsi="Calibri"/>
          <w:szCs w:val="20"/>
        </w:rPr>
        <w:t xml:space="preserve"> verification statement. Information should be provided separately </w:t>
      </w:r>
      <w:proofErr w:type="gramStart"/>
      <w:r w:rsidRPr="00E77088">
        <w:rPr>
          <w:rFonts w:ascii="Calibri" w:hAnsi="Calibri"/>
          <w:szCs w:val="20"/>
        </w:rPr>
        <w:t>for</w:t>
      </w:r>
      <w:proofErr w:type="gramEnd"/>
      <w:r w:rsidRPr="00E77088">
        <w:rPr>
          <w:rFonts w:ascii="Calibri" w:hAnsi="Calibri"/>
          <w:szCs w:val="20"/>
        </w:rPr>
        <w:t xml:space="preserve"> each option offered.</w:t>
      </w:r>
    </w:p>
    <w:p w14:paraId="6B96A7DD" w14:textId="4312D094" w:rsidR="00314B46" w:rsidRPr="00314B46" w:rsidRDefault="00E77088" w:rsidP="00D83DAA">
      <w:pPr>
        <w:pStyle w:val="GuidelineText"/>
        <w:numPr>
          <w:ilvl w:val="0"/>
          <w:numId w:val="20"/>
        </w:numPr>
        <w:rPr>
          <w:rFonts w:asciiTheme="minorHAnsi" w:hAnsiTheme="minorHAnsi"/>
          <w:szCs w:val="20"/>
        </w:rPr>
      </w:pPr>
      <w:r w:rsidRPr="00E77088">
        <w:rPr>
          <w:rFonts w:asciiTheme="minorHAnsi" w:eastAsia="Times New Roman" w:hAnsiTheme="minorHAnsi" w:cs="Arial"/>
          <w:color w:val="000000"/>
        </w:rPr>
        <w:t>Describe how program assures that those admitted to the program have completed an ACEND-accredited DPD.</w:t>
      </w:r>
    </w:p>
    <w:p w14:paraId="19CB3565" w14:textId="60CCCF76" w:rsidR="009746EF" w:rsidRPr="00E77088" w:rsidRDefault="00BA74A2" w:rsidP="00D83DAA">
      <w:pPr>
        <w:pStyle w:val="ListParagraph"/>
        <w:numPr>
          <w:ilvl w:val="0"/>
          <w:numId w:val="20"/>
        </w:numPr>
        <w:rPr>
          <w:sz w:val="20"/>
          <w:szCs w:val="20"/>
        </w:rPr>
      </w:pPr>
      <w:r w:rsidRPr="00BA74A2">
        <w:rPr>
          <w:sz w:val="20"/>
          <w:szCs w:val="20"/>
        </w:rPr>
        <w:t>Describe how the program ensures that students complete the designated academic competencies and performance indicators and the ACEND-academic certificate verification is received.</w:t>
      </w:r>
      <w:bookmarkStart w:id="27" w:name="_Hlk80799883"/>
      <w:r w:rsidR="007C5FEC">
        <w:rPr>
          <w:rFonts w:asciiTheme="minorHAnsi" w:hAnsiTheme="minorHAnsi"/>
          <w:color w:val="000000"/>
        </w:rPr>
        <w:t xml:space="preserve"> </w:t>
      </w:r>
    </w:p>
    <w:bookmarkEnd w:id="26"/>
    <w:bookmarkEnd w:id="27"/>
    <w:p w14:paraId="26AAB819" w14:textId="77777777" w:rsidR="00314B46" w:rsidRPr="00CE6736" w:rsidRDefault="00314B46" w:rsidP="00577416">
      <w:pPr>
        <w:pStyle w:val="GuidelineText"/>
        <w:ind w:left="1440"/>
        <w:rPr>
          <w:rFonts w:ascii="Calibri" w:hAnsi="Calibri"/>
          <w:i/>
          <w:szCs w:val="20"/>
        </w:rPr>
      </w:pPr>
      <w:r w:rsidRPr="00CE6736">
        <w:rPr>
          <w:rFonts w:ascii="Calibri" w:hAnsi="Calibri"/>
          <w:i/>
          <w:szCs w:val="20"/>
        </w:rPr>
        <w:t>Your response goes here.</w:t>
      </w:r>
    </w:p>
    <w:p w14:paraId="7E655BA3" w14:textId="77777777" w:rsidR="00E53C66" w:rsidRDefault="00E53C66" w:rsidP="00314B46">
      <w:pPr>
        <w:pStyle w:val="GuidelineTitle"/>
        <w:ind w:left="360"/>
        <w:rPr>
          <w:rFonts w:ascii="Calibri" w:hAnsi="Calibri"/>
          <w:szCs w:val="20"/>
        </w:rPr>
      </w:pPr>
    </w:p>
    <w:p w14:paraId="11798423" w14:textId="77777777" w:rsidR="002C786D" w:rsidRPr="00EA61B4" w:rsidRDefault="00CE6736" w:rsidP="000A1A3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7D709EEF" w14:textId="77777777" w:rsidR="000A1A33" w:rsidRPr="000A1A33" w:rsidRDefault="000A1A33" w:rsidP="000A1A33">
      <w:pPr>
        <w:spacing w:after="8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The program </w:t>
      </w:r>
      <w:bookmarkStart w:id="28" w:name="_Hlk75959109"/>
      <w:r w:rsidRPr="000A1A33">
        <w:rPr>
          <w:rFonts w:asciiTheme="minorHAnsi" w:eastAsiaTheme="minorHAnsi" w:hAnsiTheme="minorHAnsi" w:cstheme="minorHAnsi"/>
          <w:szCs w:val="20"/>
        </w:rPr>
        <w:t>must have one designated program director who has primary responsibility for the program and communication with ACEND. The program</w:t>
      </w:r>
      <w:bookmarkEnd w:id="28"/>
      <w:r w:rsidRPr="000A1A33">
        <w:rPr>
          <w:rFonts w:asciiTheme="minorHAnsi" w:eastAsiaTheme="minorHAnsi" w:hAnsiTheme="minorHAnsi" w:cstheme="minorHAnsi"/>
          <w:szCs w:val="20"/>
        </w:rPr>
        <w:t xml:space="preserve"> director must have the authority, responsibility, and sufficient time allocated to manage the program, </w:t>
      </w:r>
      <w:bookmarkStart w:id="29" w:name="_Hlk67989509"/>
      <w:r w:rsidRPr="000A1A33">
        <w:rPr>
          <w:rFonts w:asciiTheme="minorHAnsi" w:eastAsiaTheme="minorHAnsi" w:hAnsiTheme="minorHAnsi" w:cstheme="minorHAnsi"/>
          <w:szCs w:val="20"/>
        </w:rPr>
        <w:t xml:space="preserve">and provide effective leadership for the program, the program faculty, and the </w:t>
      </w:r>
      <w:bookmarkEnd w:id="29"/>
      <w:r w:rsidRPr="000A1A33">
        <w:rPr>
          <w:rFonts w:asciiTheme="minorHAnsi" w:eastAsiaTheme="minorHAnsi" w:hAnsiTheme="minorHAnsi" w:cstheme="minorHAnsi"/>
          <w:szCs w:val="20"/>
        </w:rPr>
        <w:t xml:space="preserve">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 or external entity. </w:t>
      </w:r>
    </w:p>
    <w:p w14:paraId="648E286A" w14:textId="77777777" w:rsidR="000A1A33" w:rsidRPr="000A1A33" w:rsidRDefault="000A1A33" w:rsidP="002C3702">
      <w:pPr>
        <w:numPr>
          <w:ilvl w:val="0"/>
          <w:numId w:val="34"/>
        </w:numPr>
        <w:spacing w:after="6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For programs offered in a consortium:</w:t>
      </w:r>
    </w:p>
    <w:p w14:paraId="3CB1526F" w14:textId="77777777" w:rsidR="000A1A33" w:rsidRPr="000A1A33" w:rsidRDefault="000A1A33" w:rsidP="002C3702">
      <w:pPr>
        <w:numPr>
          <w:ilvl w:val="0"/>
          <w:numId w:val="35"/>
        </w:numPr>
        <w:spacing w:before="60" w:after="60" w:line="259" w:lineRule="auto"/>
        <w:ind w:left="1267"/>
        <w:rPr>
          <w:rFonts w:asciiTheme="minorHAnsi" w:eastAsiaTheme="minorHAnsi" w:hAnsiTheme="minorHAnsi" w:cstheme="minorHAnsi"/>
          <w:szCs w:val="20"/>
        </w:rPr>
      </w:pPr>
      <w:r w:rsidRPr="000A1A33">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79B443B0" w14:textId="117A7348" w:rsidR="000A1A33" w:rsidRPr="000A1A33" w:rsidRDefault="000A1A33" w:rsidP="002C3702">
      <w:pPr>
        <w:numPr>
          <w:ilvl w:val="0"/>
          <w:numId w:val="35"/>
        </w:numPr>
        <w:spacing w:before="120" w:after="60" w:line="259" w:lineRule="auto"/>
        <w:ind w:left="1260"/>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Each member </w:t>
      </w:r>
      <w:r w:rsidR="009F76DB">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in the consortium must designate a coordinator (who may be the program director) for the program within that </w:t>
      </w:r>
      <w:r w:rsidR="009F76DB">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who is employed by the </w:t>
      </w:r>
      <w:r w:rsidR="009F76DB">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w:t>
      </w:r>
    </w:p>
    <w:p w14:paraId="1395AF33" w14:textId="77777777" w:rsidR="000A1A33" w:rsidRPr="000A1A33" w:rsidRDefault="000A1A33" w:rsidP="002C3702">
      <w:pPr>
        <w:numPr>
          <w:ilvl w:val="0"/>
          <w:numId w:val="39"/>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lastRenderedPageBreak/>
        <w:t>The program director’s responsibilities must include, but are not limited to:</w:t>
      </w:r>
    </w:p>
    <w:p w14:paraId="706EFF88"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for oversight of the program, including when program management responsibilities are delegated to other faculty or individuals</w:t>
      </w:r>
    </w:p>
    <w:p w14:paraId="6D4DF399"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628723B3"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5717240"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p>
    <w:p w14:paraId="1C38F47E"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Student recruitment, advisement, evaluation, and counseling</w:t>
      </w:r>
    </w:p>
    <w:p w14:paraId="50084756" w14:textId="77777777" w:rsidR="000A1A33" w:rsidRPr="000A1A33" w:rsidRDefault="000A1A33" w:rsidP="002C3702">
      <w:pPr>
        <w:numPr>
          <w:ilvl w:val="1"/>
          <w:numId w:val="37"/>
        </w:numPr>
        <w:spacing w:before="60" w:after="60" w:line="259" w:lineRule="auto"/>
        <w:ind w:left="1710"/>
        <w:rPr>
          <w:rFonts w:asciiTheme="minorHAnsi" w:eastAsiaTheme="minorHAnsi" w:hAnsiTheme="minorHAnsi" w:cstheme="minorHAnsi"/>
          <w:sz w:val="18"/>
          <w:szCs w:val="18"/>
        </w:rPr>
      </w:pPr>
      <w:bookmarkStart w:id="30" w:name="_Hlk177550879"/>
      <w:r w:rsidRPr="000A1A33">
        <w:rPr>
          <w:rFonts w:asciiTheme="minorHAnsi" w:eastAsiaTheme="minorHAnsi" w:hAnsiTheme="minorHAnsi" w:cstheme="minorBidi"/>
          <w:szCs w:val="20"/>
        </w:rPr>
        <w:t>During all stages of the recruitment process, program directors must comply with the Traffic Rules of the Dietetics Application Process</w:t>
      </w:r>
      <w:bookmarkEnd w:id="30"/>
    </w:p>
    <w:p w14:paraId="68A5859B"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program accreditation, including:</w:t>
      </w:r>
    </w:p>
    <w:p w14:paraId="31038392"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fees, reports, and requests for major program changes</w:t>
      </w:r>
    </w:p>
    <w:p w14:paraId="6EDB3FF8"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the program’s student records, including student advising plans, supervised practice hours, and verification statements</w:t>
      </w:r>
    </w:p>
    <w:p w14:paraId="6C31F551"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complaints about the program received from students or others, including disposition of the complaint</w:t>
      </w:r>
    </w:p>
    <w:p w14:paraId="539D17BD"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Ongoing review of the program’s curriculum to meet the accreditation standards</w:t>
      </w:r>
    </w:p>
    <w:p w14:paraId="4CA49C7B"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Communication and coordination with program faculty, preceptors, and others involved with the program and its students</w:t>
      </w:r>
    </w:p>
    <w:p w14:paraId="6213E6F5"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Facilitation of processes for continuous program evaluation</w:t>
      </w:r>
    </w:p>
    <w:p w14:paraId="309041C3"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required documentation supporting the graduate's eligibility for a Commission on Dietetic Registration (CDR) credentialing exam</w:t>
      </w:r>
    </w:p>
    <w:p w14:paraId="293799E0" w14:textId="77777777" w:rsidR="000A1A33" w:rsidRPr="000A1A33" w:rsidRDefault="000A1A33" w:rsidP="002C3702">
      <w:pPr>
        <w:numPr>
          <w:ilvl w:val="1"/>
          <w:numId w:val="33"/>
        </w:numPr>
        <w:spacing w:before="60" w:after="120" w:line="259" w:lineRule="auto"/>
        <w:ind w:left="1656"/>
        <w:rPr>
          <w:rFonts w:asciiTheme="minorHAnsi" w:eastAsiaTheme="minorHAnsi" w:hAnsiTheme="minorHAnsi" w:cstheme="minorHAnsi"/>
          <w:szCs w:val="20"/>
        </w:rPr>
      </w:pPr>
      <w:r w:rsidRPr="000A1A33">
        <w:rPr>
          <w:rFonts w:asciiTheme="minorHAnsi" w:hAnsiTheme="minorHAnsi" w:cstheme="minorBidi"/>
          <w:bCs/>
          <w:color w:val="000000"/>
          <w:szCs w:val="20"/>
        </w:rPr>
        <w:t xml:space="preserve">Completion of an ACEND </w:t>
      </w:r>
      <w:r w:rsidRPr="000A1A33">
        <w:rPr>
          <w:rFonts w:asciiTheme="minorHAnsi" w:eastAsiaTheme="minorHAnsi" w:hAnsiTheme="minorHAnsi" w:cstheme="minorHAnsi"/>
          <w:szCs w:val="20"/>
        </w:rPr>
        <w:t xml:space="preserve">training on the accreditation standards </w:t>
      </w:r>
      <w:r w:rsidRPr="000A1A33">
        <w:rPr>
          <w:rFonts w:asciiTheme="minorHAnsi" w:hAnsiTheme="minorHAnsi" w:cstheme="minorBidi"/>
          <w:bCs/>
          <w:color w:val="000000"/>
          <w:szCs w:val="20"/>
        </w:rPr>
        <w:t>within one year of hire and every five years, thereafte</w:t>
      </w:r>
      <w:r w:rsidRPr="000A1A33">
        <w:rPr>
          <w:rFonts w:asciiTheme="minorHAnsi" w:eastAsiaTheme="minorHAnsi" w:hAnsiTheme="minorHAnsi" w:cstheme="minorHAnsi"/>
          <w:szCs w:val="20"/>
        </w:rPr>
        <w:t>r.</w:t>
      </w:r>
    </w:p>
    <w:p w14:paraId="5516FD84" w14:textId="77777777" w:rsidR="000A1A33" w:rsidRPr="000A1A33" w:rsidRDefault="000A1A33" w:rsidP="002C3702">
      <w:pPr>
        <w:numPr>
          <w:ilvl w:val="0"/>
          <w:numId w:val="36"/>
        </w:numPr>
        <w:spacing w:after="60" w:line="259" w:lineRule="auto"/>
        <w:ind w:left="810"/>
        <w:contextualSpacing/>
        <w:rPr>
          <w:rFonts w:asciiTheme="minorHAnsi" w:eastAsiaTheme="minorHAnsi" w:hAnsiTheme="minorHAnsi" w:cstheme="minorHAnsi"/>
          <w:szCs w:val="20"/>
        </w:rPr>
      </w:pPr>
      <w:r w:rsidRPr="000A1A33">
        <w:rPr>
          <w:rFonts w:asciiTheme="minorHAnsi" w:eastAsiaTheme="minorHAnsi" w:hAnsiTheme="minorHAnsi" w:cstheme="minorHAnsi"/>
          <w:szCs w:val="20"/>
        </w:rPr>
        <w:t>The program director must:</w:t>
      </w:r>
    </w:p>
    <w:p w14:paraId="6E08944E"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Have earned at least a master’s degree </w:t>
      </w:r>
    </w:p>
    <w:p w14:paraId="5A2E6EFE" w14:textId="168063F6"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Be credentialed as a registered dietitian nutritionist (RDN) by the Commission on Dietetic Registration </w:t>
      </w:r>
    </w:p>
    <w:p w14:paraId="4264ED73"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Have a minimum of three years of professional experience post-dietetics credentialing</w:t>
      </w:r>
    </w:p>
    <w:p w14:paraId="34F63330"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4168D2E" w14:textId="77777777" w:rsidR="000A1A33" w:rsidRPr="000A1A33" w:rsidRDefault="000A1A33" w:rsidP="002C3702">
      <w:pPr>
        <w:numPr>
          <w:ilvl w:val="0"/>
          <w:numId w:val="32"/>
        </w:numPr>
        <w:spacing w:after="24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Not direct another ACEND-accredited nutrition and dietetics education program.</w:t>
      </w:r>
    </w:p>
    <w:p w14:paraId="50330842" w14:textId="2D846A92" w:rsidR="000A1A33" w:rsidRPr="000A1A33" w:rsidRDefault="000A1A33" w:rsidP="002C3702">
      <w:pPr>
        <w:numPr>
          <w:ilvl w:val="0"/>
          <w:numId w:val="40"/>
        </w:numPr>
        <w:spacing w:after="120" w:line="257" w:lineRule="auto"/>
        <w:ind w:left="806"/>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Institutional policies related to workload are applied to the program in a manner that recognizes and supports the academic and practice aspects of the nutrition and dietetics program, including allocating time and/or reducing teaching load for leadership functions provided by the director. </w:t>
      </w:r>
      <w:r w:rsidRPr="000A1A33">
        <w:rPr>
          <w:rFonts w:asciiTheme="minorHAnsi" w:hAnsiTheme="minorHAnsi" w:cstheme="minorBidi"/>
          <w:bCs/>
          <w:color w:val="000000"/>
          <w:szCs w:val="22"/>
        </w:rPr>
        <w:t>Time release may be distributed among other qualified individuals</w:t>
      </w:r>
      <w:r w:rsidR="0058714B">
        <w:rPr>
          <w:rFonts w:asciiTheme="minorHAnsi" w:hAnsiTheme="minorHAnsi" w:cstheme="minorBidi"/>
          <w:bCs/>
          <w:color w:val="000000"/>
          <w:szCs w:val="22"/>
        </w:rPr>
        <w:t>.</w:t>
      </w:r>
    </w:p>
    <w:p w14:paraId="50D0B10E" w14:textId="77777777" w:rsidR="000A1A33" w:rsidRPr="000A1A33" w:rsidRDefault="000A1A33" w:rsidP="002C3702">
      <w:pPr>
        <w:numPr>
          <w:ilvl w:val="1"/>
          <w:numId w:val="40"/>
        </w:numPr>
        <w:spacing w:after="120" w:line="257" w:lineRule="auto"/>
        <w:contextualSpacing/>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For programs </w:t>
      </w:r>
      <w:r w:rsidRPr="000A1A33">
        <w:rPr>
          <w:rFonts w:asciiTheme="minorHAnsi" w:eastAsiaTheme="minorHAnsi" w:hAnsiTheme="minorHAnsi" w:cstheme="minorBidi"/>
          <w:szCs w:val="22"/>
        </w:rPr>
        <w:t>with a maximum enrollment greater than 5 students</w:t>
      </w:r>
      <w:r w:rsidRPr="000A1A33">
        <w:rPr>
          <w:rFonts w:asciiTheme="minorHAnsi" w:hAnsiTheme="minorHAnsi" w:cstheme="minorBidi"/>
          <w:bCs/>
          <w:color w:val="000000"/>
          <w:szCs w:val="22"/>
        </w:rPr>
        <w:t xml:space="preserve">, </w:t>
      </w:r>
      <w:r w:rsidRPr="000A1A33">
        <w:rPr>
          <w:rFonts w:asciiTheme="minorHAnsi" w:hAnsiTheme="minorHAnsi" w:cstheme="minorBidi"/>
          <w:bCs/>
          <w:color w:val="000000"/>
          <w:szCs w:val="20"/>
        </w:rPr>
        <w:t>there is a required minimum FTE allotment that must be devoted to program leadership based on total annual approved maximum enrollment (full- and part-time):</w:t>
      </w:r>
    </w:p>
    <w:p w14:paraId="27F6FF05" w14:textId="77777777" w:rsidR="000A1A33"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bookmarkStart w:id="31" w:name="_Hlk200701341"/>
      <w:r w:rsidRPr="000A1A33">
        <w:rPr>
          <w:rFonts w:asciiTheme="minorHAnsi" w:hAnsiTheme="minorHAnsi" w:cstheme="minorBidi"/>
          <w:bCs/>
          <w:color w:val="000000"/>
          <w:szCs w:val="20"/>
        </w:rPr>
        <w:t xml:space="preserve">Between 6 to 10 students = 0.5 FTE or </w:t>
      </w:r>
      <w:bookmarkEnd w:id="31"/>
      <w:r w:rsidRPr="000A1A33">
        <w:rPr>
          <w:rFonts w:asciiTheme="minorHAnsi" w:hAnsiTheme="minorHAnsi" w:cstheme="minorBidi"/>
          <w:bCs/>
          <w:color w:val="000000"/>
          <w:szCs w:val="20"/>
        </w:rPr>
        <w:t>greater</w:t>
      </w:r>
    </w:p>
    <w:p w14:paraId="6E328FDA" w14:textId="4B4EC561" w:rsidR="00C17E0E"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r w:rsidRPr="000A1A33">
        <w:rPr>
          <w:rFonts w:asciiTheme="minorHAnsi" w:eastAsiaTheme="minorHAnsi" w:hAnsiTheme="minorHAnsi" w:cstheme="minorHAnsi"/>
          <w:szCs w:val="20"/>
        </w:rPr>
        <w:t>Add 0.1 FTE or greater for each additional 2 students.</w:t>
      </w:r>
    </w:p>
    <w:p w14:paraId="73D5A1AB" w14:textId="47CE4492" w:rsidR="00314B46" w:rsidRPr="00CE6736" w:rsidRDefault="00314B46" w:rsidP="00314B46">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5FAEF657" w14:textId="77777777" w:rsidR="000A1A33" w:rsidRPr="000A1A33" w:rsidRDefault="000A1A33" w:rsidP="00D83DAA">
      <w:pPr>
        <w:pStyle w:val="GuidelineText"/>
        <w:numPr>
          <w:ilvl w:val="0"/>
          <w:numId w:val="20"/>
        </w:numPr>
        <w:rPr>
          <w:rFonts w:ascii="Calibri" w:hAnsi="Calibri"/>
          <w:szCs w:val="20"/>
        </w:rPr>
      </w:pPr>
      <w:bookmarkStart w:id="32" w:name="_Hlk73018592"/>
      <w:r w:rsidRPr="000A1A33">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562D3EBF" w14:textId="77777777" w:rsidR="000A1A33" w:rsidRPr="000A1A33" w:rsidRDefault="000A1A33" w:rsidP="00D83DAA">
      <w:pPr>
        <w:pStyle w:val="GuidelineText"/>
        <w:numPr>
          <w:ilvl w:val="0"/>
          <w:numId w:val="20"/>
        </w:numPr>
        <w:rPr>
          <w:rFonts w:ascii="Calibri" w:hAnsi="Calibri"/>
          <w:szCs w:val="20"/>
        </w:rPr>
      </w:pPr>
      <w:r w:rsidRPr="000A1A33">
        <w:rPr>
          <w:rFonts w:ascii="Calibri" w:hAnsi="Calibri"/>
          <w:szCs w:val="20"/>
        </w:rPr>
        <w:lastRenderedPageBreak/>
        <w:t xml:space="preserve">State time allocation for program management. </w:t>
      </w:r>
    </w:p>
    <w:p w14:paraId="20CD08BE" w14:textId="77777777" w:rsidR="000A1A33" w:rsidRPr="000A1A33" w:rsidRDefault="000A1A33" w:rsidP="00D83DAA">
      <w:pPr>
        <w:pStyle w:val="GuidelineText"/>
        <w:numPr>
          <w:ilvl w:val="0"/>
          <w:numId w:val="20"/>
        </w:numPr>
        <w:rPr>
          <w:rFonts w:ascii="Calibri" w:hAnsi="Calibri"/>
          <w:szCs w:val="20"/>
        </w:rPr>
      </w:pPr>
      <w:r w:rsidRPr="000A1A33">
        <w:rPr>
          <w:rFonts w:ascii="Calibri" w:hAnsi="Calibri"/>
          <w:szCs w:val="20"/>
        </w:rPr>
        <w:t xml:space="preserve">Describe: </w:t>
      </w:r>
    </w:p>
    <w:p w14:paraId="74D53551" w14:textId="77777777" w:rsidR="000A1A33" w:rsidRPr="000A1A33" w:rsidRDefault="000A1A33" w:rsidP="00D83DAA">
      <w:pPr>
        <w:pStyle w:val="GuidelineText"/>
        <w:numPr>
          <w:ilvl w:val="1"/>
          <w:numId w:val="20"/>
        </w:numPr>
        <w:ind w:left="1800"/>
        <w:rPr>
          <w:rFonts w:ascii="Calibri" w:hAnsi="Calibri"/>
          <w:szCs w:val="20"/>
        </w:rPr>
      </w:pPr>
      <w:r w:rsidRPr="000A1A33">
        <w:rPr>
          <w:rFonts w:ascii="Calibri" w:hAnsi="Calibri"/>
          <w:szCs w:val="20"/>
        </w:rPr>
        <w:t xml:space="preserve">The authority and responsibility the director </w:t>
      </w:r>
      <w:proofErr w:type="gramStart"/>
      <w:r w:rsidRPr="000A1A33">
        <w:rPr>
          <w:rFonts w:ascii="Calibri" w:hAnsi="Calibri"/>
          <w:szCs w:val="20"/>
        </w:rPr>
        <w:t>has to</w:t>
      </w:r>
      <w:proofErr w:type="gramEnd"/>
      <w:r w:rsidRPr="000A1A33">
        <w:rPr>
          <w:rFonts w:ascii="Calibri" w:hAnsi="Calibri"/>
          <w:szCs w:val="20"/>
        </w:rPr>
        <w:t xml:space="preserve"> manage the program and how the program director’s listed responsibilities are achieved.</w:t>
      </w:r>
    </w:p>
    <w:p w14:paraId="326B4B87" w14:textId="7441E0FD" w:rsidR="000A1A33" w:rsidRPr="000A1A33" w:rsidRDefault="000A1A33" w:rsidP="00D83DAA">
      <w:pPr>
        <w:pStyle w:val="GuidelineText"/>
        <w:numPr>
          <w:ilvl w:val="1"/>
          <w:numId w:val="20"/>
        </w:numPr>
        <w:ind w:left="1800"/>
        <w:rPr>
          <w:rFonts w:ascii="Calibri" w:hAnsi="Calibri"/>
          <w:szCs w:val="20"/>
        </w:rPr>
      </w:pPr>
      <w:r w:rsidRPr="000A1A33">
        <w:rPr>
          <w:rFonts w:ascii="Calibri" w:hAnsi="Calibri"/>
          <w:szCs w:val="20"/>
        </w:rPr>
        <w:t xml:space="preserve">The authority of the program director </w:t>
      </w:r>
      <w:proofErr w:type="gramStart"/>
      <w:r w:rsidR="00E65F6B" w:rsidRPr="00E65F6B">
        <w:rPr>
          <w:rFonts w:ascii="Calibri" w:hAnsi="Calibri"/>
          <w:szCs w:val="20"/>
        </w:rPr>
        <w:t>to</w:t>
      </w:r>
      <w:proofErr w:type="gramEnd"/>
      <w:r w:rsidR="00E65F6B" w:rsidRPr="00E65F6B">
        <w:rPr>
          <w:rFonts w:ascii="Calibri" w:hAnsi="Calibri"/>
          <w:szCs w:val="20"/>
        </w:rPr>
        <w:t xml:space="preserve"> evaluate and manage the financial resources to achieve the program’s outcomes and to support the academic integrity and continued viability of the program</w:t>
      </w:r>
      <w:r w:rsidRPr="000A1A33">
        <w:rPr>
          <w:rFonts w:ascii="Calibri" w:hAnsi="Calibri"/>
          <w:szCs w:val="20"/>
        </w:rPr>
        <w:t xml:space="preserve">. </w:t>
      </w:r>
    </w:p>
    <w:p w14:paraId="593D517C" w14:textId="7677FD6B" w:rsidR="000A1A33" w:rsidRPr="000A1A33" w:rsidRDefault="001410DF" w:rsidP="00D83DAA">
      <w:pPr>
        <w:pStyle w:val="GuidelineText"/>
        <w:numPr>
          <w:ilvl w:val="1"/>
          <w:numId w:val="20"/>
        </w:numPr>
        <w:ind w:left="1800"/>
        <w:rPr>
          <w:rFonts w:ascii="Calibri" w:hAnsi="Calibri"/>
          <w:szCs w:val="20"/>
        </w:rPr>
      </w:pPr>
      <w:r w:rsidRPr="001410DF">
        <w:rPr>
          <w:rFonts w:ascii="Calibri" w:hAnsi="Calibri"/>
          <w:szCs w:val="20"/>
        </w:rPr>
        <w:t>Year-round coverage of the program when the program director is not available, if the program director position is not a 12-month appointment.</w:t>
      </w:r>
      <w:r w:rsidR="000A1A33" w:rsidRPr="000A1A33">
        <w:rPr>
          <w:rFonts w:ascii="Calibri" w:hAnsi="Calibri"/>
          <w:szCs w:val="20"/>
        </w:rPr>
        <w:t xml:space="preserve"> </w:t>
      </w:r>
    </w:p>
    <w:p w14:paraId="206BDAEA" w14:textId="77777777" w:rsidR="000A1A33" w:rsidRPr="000A1A33" w:rsidRDefault="000A1A33" w:rsidP="00D83DAA">
      <w:pPr>
        <w:pStyle w:val="GuidelineText"/>
        <w:numPr>
          <w:ilvl w:val="0"/>
          <w:numId w:val="20"/>
        </w:numPr>
        <w:rPr>
          <w:rFonts w:ascii="Calibri" w:hAnsi="Calibri"/>
          <w:szCs w:val="20"/>
        </w:rPr>
      </w:pPr>
      <w:r w:rsidRPr="000A1A33">
        <w:rPr>
          <w:rFonts w:ascii="Calibri" w:hAnsi="Calibri"/>
          <w:szCs w:val="20"/>
        </w:rPr>
        <w:t>If the program delegates program management responsibilities to another individual:</w:t>
      </w:r>
    </w:p>
    <w:p w14:paraId="64BA06D1" w14:textId="77777777" w:rsidR="000A1A33" w:rsidRPr="000A1A33" w:rsidRDefault="000A1A33" w:rsidP="00D83DAA">
      <w:pPr>
        <w:pStyle w:val="GuidelineText"/>
        <w:numPr>
          <w:ilvl w:val="1"/>
          <w:numId w:val="20"/>
        </w:numPr>
        <w:ind w:left="1800"/>
        <w:rPr>
          <w:rFonts w:ascii="Calibri" w:hAnsi="Calibri"/>
          <w:szCs w:val="20"/>
        </w:rPr>
      </w:pPr>
      <w:r w:rsidRPr="000A1A33">
        <w:rPr>
          <w:rFonts w:ascii="Calibri" w:hAnsi="Calibri"/>
          <w:szCs w:val="20"/>
        </w:rPr>
        <w:t>Discuss how program management equals the FTE requirements.</w:t>
      </w:r>
    </w:p>
    <w:p w14:paraId="4FA46886" w14:textId="77777777" w:rsidR="000A1A33" w:rsidRPr="000A1A33" w:rsidRDefault="000A1A33" w:rsidP="00D83DAA">
      <w:pPr>
        <w:pStyle w:val="GuidelineText"/>
        <w:numPr>
          <w:ilvl w:val="1"/>
          <w:numId w:val="20"/>
        </w:numPr>
        <w:ind w:left="1800"/>
        <w:rPr>
          <w:rFonts w:ascii="Calibri" w:hAnsi="Calibri"/>
          <w:szCs w:val="20"/>
        </w:rPr>
      </w:pPr>
      <w:r w:rsidRPr="000A1A33">
        <w:rPr>
          <w:rFonts w:ascii="Calibri" w:hAnsi="Calibri"/>
          <w:szCs w:val="20"/>
        </w:rPr>
        <w:t xml:space="preserve">Describe the role and responsibilities of each individual responsible for program management. </w:t>
      </w:r>
    </w:p>
    <w:p w14:paraId="782769F9" w14:textId="714ACC65" w:rsidR="00DD2186" w:rsidRPr="00DD2186" w:rsidRDefault="000A1A33" w:rsidP="00D83DAA">
      <w:pPr>
        <w:pStyle w:val="GuidelineText"/>
        <w:numPr>
          <w:ilvl w:val="1"/>
          <w:numId w:val="20"/>
        </w:numPr>
        <w:ind w:left="1800"/>
        <w:rPr>
          <w:rFonts w:ascii="Calibri" w:hAnsi="Calibri"/>
          <w:szCs w:val="20"/>
        </w:rPr>
      </w:pPr>
      <w:r w:rsidRPr="000A1A33">
        <w:rPr>
          <w:rFonts w:ascii="Calibri" w:hAnsi="Calibri"/>
          <w:szCs w:val="20"/>
        </w:rPr>
        <w:t xml:space="preserve">Describe how the individual sharing program management responsibilities </w:t>
      </w:r>
      <w:proofErr w:type="gramStart"/>
      <w:r w:rsidRPr="000A1A33">
        <w:rPr>
          <w:rFonts w:ascii="Calibri" w:hAnsi="Calibri"/>
          <w:szCs w:val="20"/>
        </w:rPr>
        <w:t>is qualified</w:t>
      </w:r>
      <w:proofErr w:type="gramEnd"/>
      <w:r w:rsidRPr="000A1A33">
        <w:rPr>
          <w:rFonts w:ascii="Calibri" w:hAnsi="Calibri"/>
          <w:szCs w:val="20"/>
        </w:rPr>
        <w:t xml:space="preserve"> for the role.</w:t>
      </w:r>
    </w:p>
    <w:p w14:paraId="55A5BEF4" w14:textId="52E65B23" w:rsidR="004E0FC5" w:rsidRPr="00A2750D" w:rsidRDefault="004E0FC5" w:rsidP="00D83DAA">
      <w:pPr>
        <w:pStyle w:val="GuidelineText"/>
        <w:numPr>
          <w:ilvl w:val="0"/>
          <w:numId w:val="20"/>
        </w:numPr>
        <w:rPr>
          <w:rFonts w:asciiTheme="minorHAnsi" w:hAnsiTheme="minorHAnsi"/>
          <w:szCs w:val="20"/>
        </w:rPr>
      </w:pPr>
      <w:bookmarkStart w:id="33" w:name="_Hlk72940493"/>
      <w:bookmarkEnd w:id="32"/>
      <w:r w:rsidRPr="00A2750D">
        <w:rPr>
          <w:rFonts w:ascii="Calibri" w:hAnsi="Calibri"/>
          <w:i/>
          <w:iCs/>
          <w:szCs w:val="20"/>
        </w:rPr>
        <w:t xml:space="preserve">[Consortium </w:t>
      </w:r>
      <w:r w:rsidR="009F19AB">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Identify the individual who serves as the consortium program director</w:t>
      </w:r>
      <w:r w:rsidRPr="00A2750D">
        <w:rPr>
          <w:rFonts w:asciiTheme="minorHAnsi" w:hAnsiTheme="minorHAnsi" w:cs="Arial"/>
        </w:rPr>
        <w:t>.</w:t>
      </w:r>
      <w:r w:rsidRPr="00A2750D">
        <w:rPr>
          <w:rFonts w:asciiTheme="minorHAnsi" w:hAnsiTheme="minorHAnsi"/>
          <w:szCs w:val="20"/>
        </w:rPr>
        <w:t xml:space="preserve"> </w:t>
      </w:r>
    </w:p>
    <w:p w14:paraId="529B8190" w14:textId="2CE9C8EA" w:rsidR="004E0FC5" w:rsidRPr="005E07BD" w:rsidRDefault="004E0FC5" w:rsidP="00D83DAA">
      <w:pPr>
        <w:pStyle w:val="GuidelineText"/>
        <w:numPr>
          <w:ilvl w:val="0"/>
          <w:numId w:val="20"/>
        </w:numPr>
        <w:rPr>
          <w:rFonts w:asciiTheme="minorHAnsi" w:hAnsiTheme="minorHAnsi"/>
          <w:szCs w:val="20"/>
        </w:rPr>
      </w:pPr>
      <w:r w:rsidRPr="00A2750D">
        <w:rPr>
          <w:rFonts w:ascii="Calibri" w:hAnsi="Calibri"/>
          <w:i/>
          <w:iCs/>
          <w:szCs w:val="20"/>
        </w:rPr>
        <w:t xml:space="preserve">[Consortium </w:t>
      </w:r>
      <w:r w:rsidR="009F19AB">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Pr>
          <w:rFonts w:ascii="Calibri" w:hAnsi="Calibri"/>
          <w:szCs w:val="20"/>
        </w:rPr>
        <w:t xml:space="preserve">Identify the individual(s) other than the program director who </w:t>
      </w:r>
      <w:proofErr w:type="gramStart"/>
      <w:r>
        <w:rPr>
          <w:rFonts w:ascii="Calibri" w:hAnsi="Calibri"/>
          <w:szCs w:val="20"/>
        </w:rPr>
        <w:t>serve</w:t>
      </w:r>
      <w:proofErr w:type="gramEnd"/>
      <w:r>
        <w:rPr>
          <w:rFonts w:ascii="Calibri" w:hAnsi="Calibri"/>
          <w:szCs w:val="20"/>
        </w:rPr>
        <w:t xml:space="preserve"> as consortium coordinator(s).</w:t>
      </w:r>
      <w:r w:rsidR="008A135A">
        <w:rPr>
          <w:rFonts w:ascii="Calibri" w:hAnsi="Calibri"/>
          <w:szCs w:val="20"/>
        </w:rPr>
        <w:t xml:space="preserve"> </w:t>
      </w:r>
    </w:p>
    <w:p w14:paraId="32C652DF" w14:textId="2BB2AA13" w:rsidR="004E0FC5" w:rsidRPr="005E07BD" w:rsidRDefault="004E0FC5" w:rsidP="00D83DAA">
      <w:pPr>
        <w:pStyle w:val="GuidelineText"/>
        <w:numPr>
          <w:ilvl w:val="0"/>
          <w:numId w:val="20"/>
        </w:numPr>
        <w:rPr>
          <w:rFonts w:asciiTheme="minorHAnsi" w:hAnsiTheme="minorHAnsi"/>
          <w:szCs w:val="20"/>
        </w:rPr>
      </w:pPr>
      <w:r w:rsidRPr="00A2750D">
        <w:rPr>
          <w:rFonts w:ascii="Calibri" w:hAnsi="Calibri"/>
          <w:i/>
          <w:iCs/>
          <w:szCs w:val="20"/>
        </w:rPr>
        <w:t xml:space="preserve">[Consortium </w:t>
      </w:r>
      <w:r w:rsidR="009F19AB">
        <w:rPr>
          <w:rFonts w:ascii="Calibri" w:hAnsi="Calibri"/>
          <w:i/>
          <w:iCs/>
          <w:szCs w:val="20"/>
        </w:rPr>
        <w:t>o</w:t>
      </w:r>
      <w:r w:rsidRPr="00A2750D">
        <w:rPr>
          <w:rFonts w:ascii="Calibri" w:hAnsi="Calibri"/>
          <w:i/>
          <w:iCs/>
          <w:szCs w:val="20"/>
        </w:rPr>
        <w:t>nly]</w:t>
      </w:r>
      <w:r w:rsidRPr="00A2750D">
        <w:rPr>
          <w:rFonts w:ascii="Calibri" w:hAnsi="Calibri"/>
          <w:szCs w:val="20"/>
        </w:rPr>
        <w:t xml:space="preserve"> </w:t>
      </w:r>
      <w:r w:rsidRPr="00A2750D">
        <w:rPr>
          <w:rFonts w:asciiTheme="minorHAnsi" w:hAnsiTheme="minorHAnsi" w:cs="Arial"/>
          <w:spacing w:val="-1"/>
        </w:rPr>
        <w:t xml:space="preserve">Describe </w:t>
      </w:r>
      <w:r>
        <w:rPr>
          <w:rFonts w:asciiTheme="minorHAnsi" w:hAnsiTheme="minorHAnsi" w:cs="Arial"/>
          <w:spacing w:val="-1"/>
        </w:rPr>
        <w:t xml:space="preserve">the </w:t>
      </w:r>
      <w:r w:rsidRPr="00A2750D">
        <w:rPr>
          <w:rFonts w:asciiTheme="minorHAnsi" w:hAnsiTheme="minorHAnsi" w:cs="Arial"/>
          <w:spacing w:val="-1"/>
        </w:rPr>
        <w:t>employment status of each coordinator with the member institution</w:t>
      </w:r>
      <w:r>
        <w:rPr>
          <w:rFonts w:asciiTheme="minorHAnsi" w:hAnsiTheme="minorHAnsi" w:cs="Arial"/>
          <w:spacing w:val="-1"/>
        </w:rPr>
        <w:t>s</w:t>
      </w:r>
      <w:r w:rsidRPr="00A2750D">
        <w:rPr>
          <w:rFonts w:asciiTheme="minorHAnsi" w:hAnsiTheme="minorHAnsi" w:cs="Arial"/>
          <w:spacing w:val="-1"/>
        </w:rPr>
        <w:t>.</w:t>
      </w:r>
    </w:p>
    <w:p w14:paraId="7D65FB84" w14:textId="50B672D5" w:rsidR="004E0FC5" w:rsidRPr="005E07BD" w:rsidRDefault="004E0FC5" w:rsidP="00D83DAA">
      <w:pPr>
        <w:pStyle w:val="GuidelineText"/>
        <w:numPr>
          <w:ilvl w:val="0"/>
          <w:numId w:val="20"/>
        </w:numPr>
        <w:rPr>
          <w:rFonts w:asciiTheme="minorHAnsi" w:hAnsiTheme="minorHAnsi"/>
          <w:szCs w:val="20"/>
        </w:rPr>
      </w:pPr>
      <w:r w:rsidRPr="00A2750D">
        <w:rPr>
          <w:rFonts w:ascii="Calibri" w:hAnsi="Calibri"/>
          <w:i/>
          <w:iCs/>
          <w:szCs w:val="20"/>
        </w:rPr>
        <w:t xml:space="preserve">[Consortium </w:t>
      </w:r>
      <w:r w:rsidR="009F19AB">
        <w:rPr>
          <w:rFonts w:ascii="Calibri" w:hAnsi="Calibri"/>
          <w:i/>
          <w:iCs/>
          <w:szCs w:val="20"/>
        </w:rPr>
        <w:t>o</w:t>
      </w:r>
      <w:r w:rsidRPr="00A2750D">
        <w:rPr>
          <w:rFonts w:ascii="Calibri" w:hAnsi="Calibri"/>
          <w:i/>
          <w:iCs/>
          <w:szCs w:val="20"/>
        </w:rPr>
        <w:t xml:space="preserve">nly] </w:t>
      </w:r>
      <w:r w:rsidRPr="00A2750D">
        <w:rPr>
          <w:rFonts w:asciiTheme="minorHAnsi" w:hAnsiTheme="minorHAnsi" w:cs="Arial"/>
          <w:spacing w:val="-1"/>
        </w:rPr>
        <w:t>Describe the relationship</w:t>
      </w:r>
      <w:r w:rsidRPr="00A2750D">
        <w:rPr>
          <w:rFonts w:asciiTheme="minorHAnsi" w:hAnsiTheme="minorHAnsi" w:cs="Arial"/>
          <w:spacing w:val="-2"/>
        </w:rPr>
        <w:t xml:space="preserve"> </w:t>
      </w:r>
      <w:r w:rsidRPr="00A2750D">
        <w:rPr>
          <w:rFonts w:asciiTheme="minorHAnsi" w:hAnsiTheme="minorHAnsi" w:cs="Arial"/>
        </w:rPr>
        <w:t>of</w:t>
      </w:r>
      <w:r w:rsidRPr="00A2750D">
        <w:rPr>
          <w:rFonts w:asciiTheme="minorHAnsi" w:hAnsiTheme="minorHAnsi" w:cs="Arial"/>
          <w:spacing w:val="-2"/>
        </w:rPr>
        <w:t xml:space="preserve"> </w:t>
      </w:r>
      <w:r>
        <w:rPr>
          <w:rFonts w:asciiTheme="minorHAnsi" w:hAnsiTheme="minorHAnsi" w:cs="Arial"/>
          <w:spacing w:val="-2"/>
        </w:rPr>
        <w:t>the</w:t>
      </w:r>
      <w:r w:rsidRPr="00A2750D">
        <w:rPr>
          <w:rFonts w:asciiTheme="minorHAnsi" w:hAnsiTheme="minorHAnsi" w:cs="Arial"/>
          <w:spacing w:val="-1"/>
        </w:rPr>
        <w:t xml:space="preserve"> coordinator</w:t>
      </w:r>
      <w:r>
        <w:rPr>
          <w:rFonts w:asciiTheme="minorHAnsi" w:hAnsiTheme="minorHAnsi" w:cs="Arial"/>
          <w:spacing w:val="-1"/>
        </w:rPr>
        <w:t>(s)</w:t>
      </w:r>
      <w:r w:rsidRPr="00A2750D">
        <w:rPr>
          <w:rFonts w:asciiTheme="minorHAnsi" w:hAnsiTheme="minorHAnsi" w:cs="Arial"/>
          <w:spacing w:val="-1"/>
        </w:rPr>
        <w:t xml:space="preserve"> to the consortium program</w:t>
      </w:r>
      <w:r w:rsidR="000A1A33">
        <w:rPr>
          <w:rFonts w:asciiTheme="minorHAnsi" w:hAnsiTheme="minorHAnsi" w:cs="Arial"/>
          <w:spacing w:val="-1"/>
        </w:rPr>
        <w:t xml:space="preserve"> </w:t>
      </w:r>
      <w:r w:rsidRPr="00A2750D">
        <w:rPr>
          <w:rFonts w:asciiTheme="minorHAnsi" w:hAnsiTheme="minorHAnsi" w:cs="Arial"/>
          <w:spacing w:val="-1"/>
        </w:rPr>
        <w:t>director.</w:t>
      </w:r>
    </w:p>
    <w:bookmarkEnd w:id="33"/>
    <w:p w14:paraId="26FB5312" w14:textId="77777777" w:rsidR="00314B46" w:rsidRPr="00CE6736" w:rsidRDefault="00314B46" w:rsidP="00577416">
      <w:pPr>
        <w:pStyle w:val="GuidelineText"/>
        <w:ind w:left="1440"/>
        <w:rPr>
          <w:rFonts w:ascii="Calibri" w:hAnsi="Calibri"/>
          <w:i/>
          <w:szCs w:val="20"/>
        </w:rPr>
      </w:pPr>
      <w:r w:rsidRPr="00CE6736">
        <w:rPr>
          <w:rFonts w:ascii="Calibri" w:hAnsi="Calibri"/>
          <w:i/>
          <w:szCs w:val="20"/>
        </w:rPr>
        <w:t>Your response goes here.</w:t>
      </w:r>
    </w:p>
    <w:p w14:paraId="52C5862D" w14:textId="37A8E86E" w:rsidR="00314B46" w:rsidRDefault="00314B46">
      <w:pPr>
        <w:rPr>
          <w:rFonts w:ascii="Calibri" w:eastAsia="Calibri" w:hAnsi="Calibri"/>
          <w:szCs w:val="20"/>
          <w:u w:val="single"/>
        </w:rPr>
      </w:pPr>
    </w:p>
    <w:p w14:paraId="7EB95AA3"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45005F1F" w14:textId="77777777" w:rsidR="000A1A33" w:rsidRPr="000A1A33" w:rsidRDefault="000A1A33" w:rsidP="000A1A33">
      <w:pPr>
        <w:spacing w:after="12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establish its length and provide the rationale for the program’s length, considering the required supervised practice</w:t>
      </w:r>
      <w:r w:rsidRPr="000A1A33">
        <w:rPr>
          <w:rFonts w:asciiTheme="minorHAnsi" w:eastAsiaTheme="minorHAnsi" w:hAnsiTheme="minorHAnsi" w:cstheme="minorBidi"/>
          <w:bCs/>
          <w:spacing w:val="-1"/>
          <w:sz w:val="24"/>
        </w:rPr>
        <w:t xml:space="preserve"> </w:t>
      </w:r>
      <w:r w:rsidRPr="000A1A33">
        <w:rPr>
          <w:rFonts w:asciiTheme="minorHAnsi" w:eastAsiaTheme="minorHAnsi" w:hAnsiTheme="minorHAnsi" w:cstheme="minorBidi"/>
          <w:bCs/>
          <w:spacing w:val="-1"/>
          <w:szCs w:val="20"/>
        </w:rPr>
        <w:t>needed by students to demonstrate the required competencies</w:t>
      </w:r>
      <w:r w:rsidRPr="000A1A33">
        <w:rPr>
          <w:rFonts w:asciiTheme="minorHAnsi" w:eastAsiaTheme="minorHAnsi" w:hAnsiTheme="minorHAnsi" w:cstheme="minorHAnsi"/>
          <w:szCs w:val="20"/>
        </w:rPr>
        <w:t xml:space="preserve"> and mandates from the program’s institution and state regulation.</w:t>
      </w:r>
    </w:p>
    <w:p w14:paraId="3A4DF9DC" w14:textId="77777777" w:rsidR="000A1A33" w:rsidRPr="000A1A33" w:rsidRDefault="000A1A33" w:rsidP="002C3702">
      <w:pPr>
        <w:numPr>
          <w:ilvl w:val="0"/>
          <w:numId w:val="41"/>
        </w:numPr>
        <w:spacing w:after="120" w:line="259" w:lineRule="auto"/>
        <w:ind w:left="810"/>
        <w:rPr>
          <w:rFonts w:asciiTheme="minorHAnsi" w:eastAsiaTheme="minorHAnsi" w:hAnsiTheme="minorHAnsi" w:cstheme="minorHAnsi"/>
          <w:szCs w:val="20"/>
        </w:rPr>
      </w:pPr>
      <w:bookmarkStart w:id="34" w:name="_Hlk199496040"/>
      <w:r w:rsidRPr="000A1A33">
        <w:rPr>
          <w:rFonts w:asciiTheme="minorHAnsi" w:eastAsiaTheme="minorHAnsi" w:hAnsiTheme="minorHAnsi" w:cstheme="minorHAnsi"/>
          <w:szCs w:val="20"/>
        </w:rPr>
        <w:t>The program must be planned so that students complete at least 1000 hours of supervised practice experiences with a minimum of 700 hours in professional work settings; the remaining hours may be in alternate supervised experiences</w:t>
      </w:r>
      <w:bookmarkEnd w:id="34"/>
      <w:r w:rsidRPr="000A1A33">
        <w:rPr>
          <w:rFonts w:asciiTheme="minorHAnsi" w:eastAsiaTheme="minorHAnsi" w:hAnsiTheme="minorHAnsi" w:cstheme="minorHAnsi"/>
          <w:szCs w:val="20"/>
        </w:rPr>
        <w:t xml:space="preserve"> that closely mimic real-world experiences.</w:t>
      </w:r>
    </w:p>
    <w:p w14:paraId="4A517D08" w14:textId="77777777" w:rsidR="000A1A33" w:rsidRDefault="000A1A33" w:rsidP="002C3702">
      <w:pPr>
        <w:numPr>
          <w:ilvl w:val="0"/>
          <w:numId w:val="42"/>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HAnsi"/>
          <w:szCs w:val="20"/>
        </w:rPr>
        <w:t>For U.S.-based programs, at least 700 of the supervised practice hours must be conducted in a work setting in the United States or its territories, possessions (including the District of Columbia, Guam, Puerto Rico, and U.S. Virgin Islands), military bases, or in an ACEND-accredited international Coordinated Program (CP).</w:t>
      </w:r>
      <w:bookmarkStart w:id="35" w:name="_Hlk198823452"/>
    </w:p>
    <w:p w14:paraId="72C97ED8" w14:textId="26F2C3E2" w:rsidR="001D306A" w:rsidRPr="000A1A33" w:rsidRDefault="000A1A33" w:rsidP="002C3702">
      <w:pPr>
        <w:numPr>
          <w:ilvl w:val="0"/>
          <w:numId w:val="42"/>
        </w:numPr>
        <w:spacing w:before="60" w:after="60" w:line="259" w:lineRule="auto"/>
        <w:ind w:left="1166"/>
        <w:rPr>
          <w:rFonts w:asciiTheme="minorHAnsi" w:eastAsiaTheme="minorHAnsi" w:hAnsiTheme="minorHAnsi" w:cstheme="minorHAnsi"/>
          <w:szCs w:val="20"/>
        </w:rPr>
      </w:pPr>
      <w:r w:rsidRPr="000A1A33">
        <w:rPr>
          <w:rFonts w:asciiTheme="minorHAnsi" w:hAnsiTheme="minorHAnsi" w:cstheme="minorHAnsi"/>
          <w:color w:val="000000"/>
          <w:szCs w:val="20"/>
        </w:rPr>
        <w:t xml:space="preserve">Supervised practice hours completed during the </w:t>
      </w:r>
      <w:bookmarkStart w:id="36" w:name="_Hlk198823485"/>
      <w:bookmarkStart w:id="37" w:name="_Hlk199746538"/>
      <w:r w:rsidRPr="000A1A33">
        <w:rPr>
          <w:rFonts w:asciiTheme="minorHAnsi" w:hAnsiTheme="minorHAnsi" w:cstheme="minorHAnsi"/>
          <w:color w:val="000000"/>
          <w:szCs w:val="20"/>
        </w:rPr>
        <w:t>Diet Technician Option of the Associate Program</w:t>
      </w:r>
      <w:bookmarkEnd w:id="36"/>
      <w:r w:rsidRPr="000A1A33">
        <w:rPr>
          <w:rFonts w:asciiTheme="minorHAnsi" w:hAnsiTheme="minorHAnsi" w:cstheme="minorHAnsi"/>
          <w:color w:val="000000"/>
          <w:szCs w:val="20"/>
        </w:rPr>
        <w:t xml:space="preserve"> </w:t>
      </w:r>
      <w:bookmarkEnd w:id="37"/>
      <w:r w:rsidRPr="000A1A33">
        <w:rPr>
          <w:rFonts w:asciiTheme="minorHAnsi" w:hAnsiTheme="minorHAnsi" w:cstheme="minorHAnsi"/>
          <w:color w:val="000000"/>
          <w:szCs w:val="20"/>
        </w:rPr>
        <w:t xml:space="preserve">may be assessed for prior </w:t>
      </w:r>
      <w:bookmarkEnd w:id="35"/>
      <w:r w:rsidRPr="000A1A33">
        <w:rPr>
          <w:rFonts w:asciiTheme="minorHAnsi" w:hAnsiTheme="minorHAnsi" w:cstheme="minorHAnsi"/>
          <w:color w:val="000000"/>
          <w:szCs w:val="20"/>
        </w:rPr>
        <w:t>learning.</w:t>
      </w:r>
    </w:p>
    <w:p w14:paraId="6744378C" w14:textId="77777777" w:rsidR="000A1A33" w:rsidRPr="000A1A33" w:rsidRDefault="000A1A33" w:rsidP="002C3702">
      <w:pPr>
        <w:numPr>
          <w:ilvl w:val="0"/>
          <w:numId w:val="41"/>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document the planned hours in professional work settings and in alternate supervised experiences.</w:t>
      </w:r>
    </w:p>
    <w:p w14:paraId="3F13DBC3"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include rotations in clinical, community, and foodservice settings.</w:t>
      </w:r>
    </w:p>
    <w:p w14:paraId="77E2A2E0"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Bidi"/>
          <w:bCs/>
          <w:spacing w:val="-1"/>
          <w:szCs w:val="20"/>
        </w:rPr>
        <w:t xml:space="preserve">The clinical rotation must include experiences in settings with high-acuity patients, such as hospitals, long-term care facilities, and outpatient clinics with high acuity to ensure exposure to a wide range of clinical conditions and levels of patient acuity. </w:t>
      </w:r>
    </w:p>
    <w:p w14:paraId="1F8D15F8" w14:textId="703DE2B9" w:rsidR="000A1A33" w:rsidRPr="000A1A33" w:rsidRDefault="000A1A33" w:rsidP="002C3702">
      <w:pPr>
        <w:numPr>
          <w:ilvl w:val="0"/>
          <w:numId w:val="43"/>
        </w:numPr>
        <w:spacing w:after="120" w:line="259" w:lineRule="auto"/>
        <w:ind w:left="1170"/>
        <w:rPr>
          <w:rFonts w:asciiTheme="minorHAnsi" w:eastAsiaTheme="minorHAnsi" w:hAnsiTheme="minorHAnsi" w:cstheme="minorHAnsi"/>
          <w:szCs w:val="20"/>
        </w:rPr>
      </w:pPr>
      <w:r w:rsidRPr="000A1A33">
        <w:rPr>
          <w:rFonts w:asciiTheme="minorHAnsi" w:eastAsiaTheme="minorHAnsi" w:hAnsiTheme="minorHAnsi" w:cstheme="minorHAnsi"/>
          <w:szCs w:val="20"/>
        </w:rPr>
        <w:t>The majority of the professional work settings hours spent in the clinical rotation must be completed onsite.</w:t>
      </w:r>
    </w:p>
    <w:p w14:paraId="5B66D91A" w14:textId="5275F881" w:rsidR="00314B46" w:rsidRPr="00CE6736" w:rsidRDefault="00314B46" w:rsidP="00CB7021">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3E5D0AC6" w14:textId="77777777" w:rsidR="000A077B" w:rsidRPr="000A077B" w:rsidRDefault="000A077B" w:rsidP="00D83DAA">
      <w:pPr>
        <w:pStyle w:val="ListParagraph"/>
        <w:numPr>
          <w:ilvl w:val="0"/>
          <w:numId w:val="20"/>
        </w:numPr>
        <w:rPr>
          <w:sz w:val="20"/>
          <w:szCs w:val="20"/>
        </w:rPr>
      </w:pPr>
      <w:bookmarkStart w:id="38" w:name="_Hlk80706331"/>
      <w:bookmarkStart w:id="39" w:name="_Hlk80367306"/>
      <w:bookmarkStart w:id="40" w:name="_Hlk80350488"/>
      <w:r w:rsidRPr="000A077B">
        <w:rPr>
          <w:sz w:val="20"/>
          <w:szCs w:val="20"/>
        </w:rPr>
        <w:t>State the program length and the number of supervised practice hours including the number of hours in professional work settings versus alternate supervised experiences and hours in clinical, community, and foodservice settings.</w:t>
      </w:r>
    </w:p>
    <w:p w14:paraId="26280B2B" w14:textId="19173053" w:rsidR="00A44D8E" w:rsidRPr="00E00FCE" w:rsidRDefault="0064641C" w:rsidP="00D83DAA">
      <w:pPr>
        <w:pStyle w:val="GuidelineText"/>
        <w:numPr>
          <w:ilvl w:val="0"/>
          <w:numId w:val="20"/>
        </w:numPr>
        <w:rPr>
          <w:rFonts w:ascii="Calibri" w:hAnsi="Calibri"/>
          <w:szCs w:val="20"/>
        </w:rPr>
      </w:pPr>
      <w:r w:rsidRPr="0064641C">
        <w:rPr>
          <w:rFonts w:ascii="Calibri" w:hAnsi="Calibri"/>
          <w:szCs w:val="20"/>
        </w:rPr>
        <w:t>Briefly describe the rationale for the program length (considering</w:t>
      </w:r>
      <w:r>
        <w:rPr>
          <w:rFonts w:ascii="Calibri" w:hAnsi="Calibri"/>
          <w:szCs w:val="20"/>
        </w:rPr>
        <w:t xml:space="preserve"> </w:t>
      </w:r>
      <w:r w:rsidRPr="0064641C">
        <w:rPr>
          <w:rFonts w:ascii="Calibri" w:hAnsi="Calibri"/>
          <w:szCs w:val="20"/>
        </w:rPr>
        <w:t>required hours of supervised practice and mandates from the program’s administration or state regulation).</w:t>
      </w:r>
    </w:p>
    <w:p w14:paraId="57EE9022" w14:textId="77777777" w:rsidR="000A077B" w:rsidRPr="000A077B" w:rsidRDefault="000A077B" w:rsidP="00D83DAA">
      <w:pPr>
        <w:pStyle w:val="GuidelineText"/>
        <w:numPr>
          <w:ilvl w:val="0"/>
          <w:numId w:val="20"/>
        </w:numPr>
        <w:rPr>
          <w:rFonts w:ascii="Calibri" w:hAnsi="Calibri"/>
          <w:szCs w:val="20"/>
        </w:rPr>
      </w:pPr>
      <w:bookmarkStart w:id="41" w:name="_Hlk73018718"/>
      <w:bookmarkEnd w:id="38"/>
      <w:bookmarkEnd w:id="39"/>
      <w:r w:rsidRPr="000A077B">
        <w:rPr>
          <w:rFonts w:ascii="Calibri" w:hAnsi="Calibri"/>
          <w:szCs w:val="20"/>
        </w:rPr>
        <w:lastRenderedPageBreak/>
        <w:t xml:space="preserve">Describe how clinical rotations include experiences in settings with high-acuity patients. </w:t>
      </w:r>
    </w:p>
    <w:p w14:paraId="761C427D"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Discuss how the program ensures the majority (&gt;50%) of the clinical rotations are completed onsite (in-person). </w:t>
      </w:r>
    </w:p>
    <w:p w14:paraId="352FA2F5"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Describe alternate supervised practice experiences and how they mimic real-world experiences in supervised practice, if applicable. </w:t>
      </w:r>
    </w:p>
    <w:p w14:paraId="6FA87280" w14:textId="7F8B5A0E" w:rsidR="00A44D8E" w:rsidRPr="00E00FCE" w:rsidRDefault="000A077B" w:rsidP="00D83DAA">
      <w:pPr>
        <w:pStyle w:val="GuidelineText"/>
        <w:numPr>
          <w:ilvl w:val="0"/>
          <w:numId w:val="20"/>
        </w:numPr>
        <w:rPr>
          <w:rFonts w:ascii="Calibri" w:hAnsi="Calibri"/>
          <w:szCs w:val="20"/>
        </w:rPr>
      </w:pPr>
      <w:r w:rsidRPr="000A077B">
        <w:rPr>
          <w:rFonts w:ascii="Calibri" w:hAnsi="Calibri"/>
          <w:szCs w:val="20"/>
        </w:rPr>
        <w:t>Describe planned international experiences available for students, total supervised practice hours provided internationally, and country in which experiences will occur.</w:t>
      </w:r>
    </w:p>
    <w:bookmarkEnd w:id="40"/>
    <w:bookmarkEnd w:id="41"/>
    <w:p w14:paraId="04017262" w14:textId="1F10CD18" w:rsidR="00A35845" w:rsidRPr="005F59AC" w:rsidRDefault="00A35845" w:rsidP="00A44D8E">
      <w:pPr>
        <w:pStyle w:val="GuidelineText"/>
        <w:ind w:firstLine="720"/>
        <w:rPr>
          <w:rFonts w:ascii="Calibri" w:hAnsi="Calibri"/>
          <w:szCs w:val="20"/>
        </w:rPr>
      </w:pPr>
      <w:r w:rsidRPr="00CE6736">
        <w:rPr>
          <w:rFonts w:ascii="Calibri" w:hAnsi="Calibri"/>
          <w:i/>
          <w:szCs w:val="20"/>
        </w:rPr>
        <w:t>Your response goes here.</w:t>
      </w:r>
    </w:p>
    <w:p w14:paraId="3CE67CBA" w14:textId="77777777" w:rsidR="0052722B" w:rsidRDefault="0052722B" w:rsidP="00314B46">
      <w:pPr>
        <w:pStyle w:val="GuidelineTitle"/>
        <w:ind w:left="360"/>
        <w:rPr>
          <w:rFonts w:ascii="Calibri" w:hAnsi="Calibri"/>
          <w:szCs w:val="20"/>
        </w:rPr>
      </w:pPr>
    </w:p>
    <w:p w14:paraId="47A57996" w14:textId="13158D9D" w:rsidR="00C70A07" w:rsidRPr="00EA61B4" w:rsidRDefault="00C70A07" w:rsidP="00314B46">
      <w:pPr>
        <w:pStyle w:val="GuidelineTitle"/>
        <w:ind w:left="360"/>
        <w:rPr>
          <w:rFonts w:ascii="Calibri" w:hAnsi="Calibri"/>
          <w:szCs w:val="20"/>
        </w:rPr>
      </w:pPr>
      <w:r>
        <w:rPr>
          <w:rFonts w:ascii="Calibri" w:hAnsi="Calibri"/>
          <w:szCs w:val="20"/>
        </w:rPr>
        <w:t>Required Element 1.7</w:t>
      </w:r>
    </w:p>
    <w:p w14:paraId="69C3DAC0" w14:textId="77777777" w:rsidR="000A077B" w:rsidRPr="000A077B" w:rsidRDefault="000A077B" w:rsidP="000A077B">
      <w:pPr>
        <w:spacing w:after="120"/>
        <w:ind w:left="360"/>
        <w:rPr>
          <w:rFonts w:asciiTheme="minorHAnsi" w:hAnsiTheme="minorHAnsi"/>
          <w:color w:val="000000"/>
          <w:szCs w:val="20"/>
        </w:rPr>
      </w:pPr>
      <w:r w:rsidRPr="000A077B">
        <w:rPr>
          <w:rFonts w:asciiTheme="minorHAnsi" w:hAnsiTheme="minorHAnsi"/>
          <w:color w:val="000000"/>
          <w:szCs w:val="20"/>
        </w:rPr>
        <w:t>A free-standing program:</w:t>
      </w:r>
    </w:p>
    <w:p w14:paraId="19ABE898" w14:textId="77777777" w:rsidR="000A077B" w:rsidRPr="000A077B" w:rsidRDefault="000A077B" w:rsidP="002C3702">
      <w:pPr>
        <w:numPr>
          <w:ilvl w:val="0"/>
          <w:numId w:val="44"/>
        </w:numPr>
        <w:spacing w:after="120"/>
        <w:rPr>
          <w:rFonts w:asciiTheme="minorHAnsi" w:hAnsiTheme="minorHAnsi"/>
          <w:color w:val="000000"/>
          <w:szCs w:val="20"/>
        </w:rPr>
      </w:pPr>
      <w:r w:rsidRPr="000A077B">
        <w:rPr>
          <w:rFonts w:asciiTheme="minorHAnsi" w:hAnsiTheme="minorHAnsi"/>
          <w:color w:val="000000"/>
          <w:szCs w:val="20"/>
        </w:rPr>
        <w:t>Must have a program-specific budget to support itself. The budget must document specific line-item revenues and expenses, confirming appropriate allocation and use of financial resources.</w:t>
      </w:r>
    </w:p>
    <w:p w14:paraId="7306D7D2" w14:textId="77777777" w:rsidR="000A077B" w:rsidRPr="000A077B" w:rsidRDefault="000A077B" w:rsidP="002C3702">
      <w:pPr>
        <w:numPr>
          <w:ilvl w:val="0"/>
          <w:numId w:val="44"/>
        </w:numPr>
        <w:spacing w:after="120"/>
        <w:rPr>
          <w:rFonts w:asciiTheme="minorHAnsi" w:hAnsiTheme="minorHAnsi"/>
          <w:color w:val="000000"/>
          <w:szCs w:val="20"/>
        </w:rPr>
      </w:pPr>
      <w:r w:rsidRPr="000A077B">
        <w:rPr>
          <w:rFonts w:asciiTheme="minorHAnsi" w:hAnsiTheme="minorHAnsi"/>
          <w:color w:val="000000"/>
          <w:szCs w:val="20"/>
        </w:rPr>
        <w:t>That has elected to participate in Title IV student financial aid, and ACEND is identified as the gatekeeper, must document compliance with Title IV responsibilities, including:</w:t>
      </w:r>
    </w:p>
    <w:p w14:paraId="689293DD" w14:textId="77777777" w:rsidR="000A077B" w:rsidRPr="000A077B" w:rsidRDefault="000A077B" w:rsidP="002C3702">
      <w:pPr>
        <w:numPr>
          <w:ilvl w:val="0"/>
          <w:numId w:val="45"/>
        </w:numPr>
        <w:spacing w:after="120"/>
        <w:rPr>
          <w:rFonts w:asciiTheme="minorHAnsi" w:hAnsiTheme="minorHAnsi"/>
          <w:b/>
          <w:color w:val="000000"/>
          <w:szCs w:val="20"/>
        </w:rPr>
      </w:pPr>
      <w:r w:rsidRPr="000A077B">
        <w:rPr>
          <w:rFonts w:asciiTheme="minorHAnsi" w:hAnsiTheme="minorHAnsi"/>
          <w:color w:val="000000"/>
          <w:szCs w:val="20"/>
        </w:rPr>
        <w:t>Maintain financial documents, including audit and budget processes, confirming appropriate allocation and use of Title IV funds</w:t>
      </w:r>
    </w:p>
    <w:p w14:paraId="5A3F79CC" w14:textId="77777777" w:rsidR="000A077B" w:rsidRPr="000A077B" w:rsidRDefault="000A077B" w:rsidP="002C3702">
      <w:pPr>
        <w:numPr>
          <w:ilvl w:val="0"/>
          <w:numId w:val="45"/>
        </w:numPr>
        <w:spacing w:after="120"/>
        <w:rPr>
          <w:rFonts w:asciiTheme="minorHAnsi" w:hAnsiTheme="minorHAnsi"/>
          <w:b/>
          <w:color w:val="000000"/>
          <w:szCs w:val="20"/>
        </w:rPr>
      </w:pPr>
      <w:r w:rsidRPr="000A077B">
        <w:rPr>
          <w:rFonts w:asciiTheme="minorHAnsi" w:hAnsiTheme="minorHAnsi"/>
          <w:color w:val="000000"/>
          <w:szCs w:val="20"/>
        </w:rPr>
        <w:t>Have a monitoring process for student loan default rates. If the program’s default rate exceeds the federal threshold, the program must provide a default reduction plan, as specified by USDE</w:t>
      </w:r>
    </w:p>
    <w:p w14:paraId="6A8329F1" w14:textId="77777777" w:rsidR="000A077B" w:rsidRDefault="000A077B" w:rsidP="002C3702">
      <w:pPr>
        <w:numPr>
          <w:ilvl w:val="0"/>
          <w:numId w:val="45"/>
        </w:numPr>
        <w:spacing w:after="120"/>
        <w:rPr>
          <w:rFonts w:asciiTheme="minorHAnsi" w:hAnsiTheme="minorHAnsi"/>
          <w:b/>
          <w:color w:val="000000"/>
          <w:szCs w:val="20"/>
        </w:rPr>
      </w:pPr>
      <w:r w:rsidRPr="000A077B">
        <w:rPr>
          <w:rFonts w:asciiTheme="minorHAnsi" w:hAnsiTheme="minorHAnsi"/>
          <w:color w:val="000000"/>
          <w:szCs w:val="20"/>
        </w:rPr>
        <w:t>Have an appropriate accounting system for management of Title IV financial aid</w:t>
      </w:r>
    </w:p>
    <w:p w14:paraId="3FD7B48A" w14:textId="3EE4CC6C" w:rsidR="001D306A" w:rsidRPr="000A077B" w:rsidRDefault="000A077B" w:rsidP="002C3702">
      <w:pPr>
        <w:numPr>
          <w:ilvl w:val="0"/>
          <w:numId w:val="45"/>
        </w:numPr>
        <w:spacing w:after="120"/>
        <w:rPr>
          <w:rFonts w:asciiTheme="minorHAnsi" w:hAnsiTheme="minorHAnsi"/>
          <w:b/>
          <w:color w:val="000000"/>
          <w:szCs w:val="20"/>
        </w:rPr>
      </w:pPr>
      <w:r w:rsidRPr="000A077B">
        <w:rPr>
          <w:rFonts w:asciiTheme="minorHAnsi" w:hAnsiTheme="minorHAnsi"/>
          <w:color w:val="000000"/>
          <w:szCs w:val="20"/>
        </w:rPr>
        <w:t>Inform students of responsibility for timely repayment of Title IV financial aid.</w:t>
      </w:r>
      <w:r w:rsidR="001D306A" w:rsidRPr="000A077B">
        <w:rPr>
          <w:rFonts w:asciiTheme="minorHAnsi" w:hAnsiTheme="minorHAnsi"/>
          <w:color w:val="000000"/>
          <w:szCs w:val="20"/>
        </w:rPr>
        <w:t xml:space="preserve"> </w:t>
      </w:r>
    </w:p>
    <w:p w14:paraId="6793F474" w14:textId="72899E9B" w:rsidR="00C70A07" w:rsidRPr="00CE6736" w:rsidRDefault="00C70A07" w:rsidP="00CB7021">
      <w:pPr>
        <w:spacing w:after="120"/>
        <w:ind w:left="720"/>
        <w:rPr>
          <w:rFonts w:ascii="Calibri" w:hAnsi="Calibri"/>
          <w:szCs w:val="20"/>
        </w:rPr>
      </w:pPr>
      <w:r w:rsidRPr="00A06DC8">
        <w:rPr>
          <w:rFonts w:ascii="Calibri" w:hAnsi="Calibri"/>
          <w:b/>
          <w:szCs w:val="20"/>
        </w:rPr>
        <w:t>Narrative</w:t>
      </w:r>
      <w:r w:rsidR="0031468D">
        <w:rPr>
          <w:rFonts w:ascii="Calibri" w:hAnsi="Calibri"/>
          <w:b/>
          <w:szCs w:val="20"/>
        </w:rPr>
        <w:t xml:space="preserve"> (Free-standing </w:t>
      </w:r>
      <w:r w:rsidR="00407A26">
        <w:rPr>
          <w:rFonts w:ascii="Calibri" w:hAnsi="Calibri"/>
          <w:b/>
          <w:szCs w:val="20"/>
        </w:rPr>
        <w:t xml:space="preserve">SPE </w:t>
      </w:r>
      <w:r w:rsidR="0031468D">
        <w:rPr>
          <w:rFonts w:ascii="Calibri" w:hAnsi="Calibri"/>
          <w:b/>
          <w:szCs w:val="20"/>
        </w:rPr>
        <w:t>program only)</w:t>
      </w:r>
      <w:r w:rsidRPr="00A06DC8">
        <w:rPr>
          <w:rFonts w:ascii="Calibri" w:hAnsi="Calibri"/>
          <w:b/>
          <w:szCs w:val="20"/>
        </w:rPr>
        <w:t>:</w:t>
      </w:r>
      <w:r w:rsidR="008A135A">
        <w:rPr>
          <w:rFonts w:ascii="Calibri" w:hAnsi="Calibri"/>
          <w:szCs w:val="20"/>
        </w:rPr>
        <w:t xml:space="preserve"> </w:t>
      </w:r>
    </w:p>
    <w:p w14:paraId="72C436C0" w14:textId="77777777" w:rsidR="000A077B" w:rsidRPr="00A42233" w:rsidRDefault="000A077B" w:rsidP="00D83DAA">
      <w:pPr>
        <w:pStyle w:val="GuidelineText"/>
        <w:numPr>
          <w:ilvl w:val="0"/>
          <w:numId w:val="20"/>
        </w:numPr>
        <w:spacing w:after="40"/>
        <w:rPr>
          <w:rFonts w:ascii="Calibri" w:hAnsi="Calibri"/>
          <w:szCs w:val="20"/>
        </w:rPr>
      </w:pPr>
      <w:r w:rsidRPr="00A42233">
        <w:rPr>
          <w:rFonts w:ascii="Calibri" w:hAnsi="Calibri"/>
          <w:szCs w:val="20"/>
        </w:rPr>
        <w:t xml:space="preserve">In the past seven years, have any of your students accessed Title IV financial aid? (Answer Yes or No and explain below; NA is not acceptable) </w:t>
      </w:r>
    </w:p>
    <w:p w14:paraId="6C75672C" w14:textId="77777777" w:rsidR="000A077B" w:rsidRPr="00A42233" w:rsidRDefault="000A077B" w:rsidP="00D83DAA">
      <w:pPr>
        <w:pStyle w:val="GuidelineText"/>
        <w:numPr>
          <w:ilvl w:val="1"/>
          <w:numId w:val="20"/>
        </w:numPr>
        <w:spacing w:after="40"/>
        <w:ind w:left="1800"/>
        <w:rPr>
          <w:rFonts w:ascii="Calibri" w:hAnsi="Calibri"/>
          <w:szCs w:val="20"/>
        </w:rPr>
      </w:pPr>
      <w:r w:rsidRPr="00A42233">
        <w:rPr>
          <w:rFonts w:ascii="Calibri" w:hAnsi="Calibri"/>
          <w:szCs w:val="20"/>
        </w:rPr>
        <w:t>If the program has elected to participate in Title IV financial aid, was ACEND accreditation used to establish eligibility to participate in Title IV? If not, provide the institutional accreditor.</w:t>
      </w:r>
    </w:p>
    <w:p w14:paraId="6F03F3E6" w14:textId="77777777" w:rsidR="000A077B" w:rsidRPr="00A42233" w:rsidRDefault="000A077B" w:rsidP="00D83DAA">
      <w:pPr>
        <w:pStyle w:val="GuidelineText"/>
        <w:numPr>
          <w:ilvl w:val="1"/>
          <w:numId w:val="20"/>
        </w:numPr>
        <w:spacing w:after="40"/>
        <w:ind w:left="1800"/>
        <w:rPr>
          <w:rFonts w:ascii="Calibri" w:hAnsi="Calibri"/>
          <w:iCs/>
          <w:szCs w:val="20"/>
        </w:rPr>
      </w:pPr>
      <w:r w:rsidRPr="00A42233">
        <w:rPr>
          <w:rFonts w:ascii="Calibri" w:hAnsi="Calibri"/>
          <w:iCs/>
          <w:szCs w:val="20"/>
        </w:rPr>
        <w:t>If ACEND is identified as the gatekeeper for Title IV financial aid, the program must comply with all USDE requirements to participate in Title IV financial aid listed below:</w:t>
      </w:r>
    </w:p>
    <w:p w14:paraId="05B0B492" w14:textId="77777777" w:rsidR="000A077B" w:rsidRPr="0045067E" w:rsidRDefault="000A077B" w:rsidP="00D83DAA">
      <w:pPr>
        <w:pStyle w:val="GuidelineText"/>
        <w:numPr>
          <w:ilvl w:val="2"/>
          <w:numId w:val="20"/>
        </w:numPr>
        <w:spacing w:after="40"/>
        <w:ind w:left="2250"/>
        <w:rPr>
          <w:rFonts w:ascii="Calibri" w:hAnsi="Calibri"/>
          <w:i/>
          <w:szCs w:val="20"/>
        </w:rPr>
      </w:pPr>
      <w:r w:rsidRPr="00A42233">
        <w:rPr>
          <w:rFonts w:ascii="Calibri" w:hAnsi="Calibri"/>
          <w:iCs/>
          <w:szCs w:val="20"/>
        </w:rPr>
        <w:t>Provide the number of students who accessed Title IV funding during this review.</w:t>
      </w:r>
    </w:p>
    <w:p w14:paraId="670BFBCF" w14:textId="77777777" w:rsidR="000A077B" w:rsidRPr="00A42233" w:rsidRDefault="000A077B" w:rsidP="00D83DAA">
      <w:pPr>
        <w:pStyle w:val="GuidelineText"/>
        <w:numPr>
          <w:ilvl w:val="2"/>
          <w:numId w:val="20"/>
        </w:numPr>
        <w:spacing w:after="40"/>
        <w:ind w:left="2250"/>
        <w:rPr>
          <w:rFonts w:ascii="Calibri" w:hAnsi="Calibri"/>
          <w:i/>
          <w:szCs w:val="20"/>
        </w:rPr>
      </w:pPr>
      <w:r>
        <w:rPr>
          <w:rFonts w:ascii="Calibri" w:hAnsi="Calibri"/>
          <w:iCs/>
          <w:szCs w:val="20"/>
        </w:rPr>
        <w:t>Describe the program’s monitoring process for student loan default rates and the accounting system for management of Title IV financial aid.</w:t>
      </w:r>
    </w:p>
    <w:p w14:paraId="51C82BEF" w14:textId="77777777" w:rsidR="000A077B" w:rsidRPr="00A42233" w:rsidRDefault="000A077B" w:rsidP="00D83DAA">
      <w:pPr>
        <w:pStyle w:val="GuidelineText"/>
        <w:numPr>
          <w:ilvl w:val="2"/>
          <w:numId w:val="20"/>
        </w:numPr>
        <w:spacing w:after="40"/>
        <w:ind w:left="2250"/>
        <w:rPr>
          <w:rFonts w:ascii="Calibri" w:hAnsi="Calibri"/>
          <w:i/>
          <w:szCs w:val="20"/>
        </w:rPr>
      </w:pPr>
      <w:r w:rsidRPr="00A42233">
        <w:rPr>
          <w:rFonts w:ascii="Calibri" w:hAnsi="Calibri"/>
          <w:iCs/>
          <w:szCs w:val="20"/>
        </w:rPr>
        <w:t>Describe how the program informs students of their responsibility for timely repayment of financial aid.</w:t>
      </w:r>
    </w:p>
    <w:p w14:paraId="13B15B5A" w14:textId="074A53B5" w:rsidR="0023548F" w:rsidRPr="0023548F" w:rsidRDefault="000A077B" w:rsidP="00D83DAA">
      <w:pPr>
        <w:pStyle w:val="GuidelineText"/>
        <w:numPr>
          <w:ilvl w:val="2"/>
          <w:numId w:val="20"/>
        </w:numPr>
        <w:ind w:left="2250"/>
        <w:rPr>
          <w:rFonts w:ascii="Calibri" w:hAnsi="Calibri"/>
          <w:iCs/>
          <w:szCs w:val="20"/>
        </w:rPr>
      </w:pPr>
      <w:r w:rsidRPr="00A42233">
        <w:rPr>
          <w:rFonts w:ascii="Calibri" w:hAnsi="Calibri"/>
          <w:iCs/>
          <w:szCs w:val="20"/>
        </w:rPr>
        <w:t>Provide evidence that Title IV financial aid is managed and distributed according to the USDE regulations to include: 1) recent student loan default data and default reduction plan, if applicable, 2) recent composite score, and 3) results of most recent financial or compliance audits.</w:t>
      </w:r>
      <w:r w:rsidR="00051102">
        <w:rPr>
          <w:rFonts w:ascii="Calibri" w:hAnsi="Calibri"/>
          <w:iCs/>
          <w:szCs w:val="20"/>
        </w:rPr>
        <w:t xml:space="preserve"> </w:t>
      </w:r>
    </w:p>
    <w:p w14:paraId="264D0078" w14:textId="63A8E846" w:rsidR="000B47B6" w:rsidRPr="0023548F" w:rsidRDefault="00CB7021" w:rsidP="0023548F">
      <w:pPr>
        <w:pStyle w:val="GuidelineText"/>
        <w:ind w:left="1800"/>
        <w:rPr>
          <w:rFonts w:ascii="Calibri" w:hAnsi="Calibri"/>
          <w:i/>
          <w:szCs w:val="20"/>
        </w:rPr>
      </w:pPr>
      <w:r w:rsidRPr="00CE6736">
        <w:rPr>
          <w:rFonts w:ascii="Calibri" w:hAnsi="Calibri"/>
          <w:i/>
          <w:szCs w:val="20"/>
        </w:rPr>
        <w:t>Your response goes here.</w:t>
      </w:r>
    </w:p>
    <w:p w14:paraId="558D73B4" w14:textId="54EBA1B2" w:rsidR="00A06DC8" w:rsidRPr="00CE6736" w:rsidRDefault="00A06DC8" w:rsidP="001D306A">
      <w:pPr>
        <w:rPr>
          <w:rFonts w:ascii="Calibri" w:hAnsi="Calibri"/>
          <w:i/>
          <w:szCs w:val="20"/>
        </w:rPr>
      </w:pPr>
      <w:r>
        <w:rPr>
          <w:rFonts w:ascii="Calibri" w:hAnsi="Calibri"/>
          <w:b/>
          <w:noProof/>
        </w:rPr>
        <w:br w:type="page"/>
      </w:r>
    </w:p>
    <w:p w14:paraId="38419D44" w14:textId="77777777" w:rsidR="000D7F80" w:rsidRPr="00EA61B4" w:rsidRDefault="000D7F80" w:rsidP="000D7F80">
      <w:pPr>
        <w:rPr>
          <w:rFonts w:ascii="Calibri" w:hAnsi="Calibri"/>
          <w:b/>
        </w:rPr>
      </w:pPr>
    </w:p>
    <w:p w14:paraId="483B0A07" w14:textId="01505788" w:rsidR="00A06DC8" w:rsidRPr="00333233" w:rsidRDefault="000D7F80" w:rsidP="00A06DC8">
      <w:pPr>
        <w:rPr>
          <w:rFonts w:ascii="Calibri" w:hAnsi="Calibri"/>
          <w:b/>
          <w:sz w:val="22"/>
          <w:szCs w:val="22"/>
        </w:rPr>
      </w:pPr>
      <w:r w:rsidRPr="00333233">
        <w:rPr>
          <w:rFonts w:ascii="Calibri" w:hAnsi="Calibri"/>
          <w:b/>
          <w:sz w:val="22"/>
          <w:szCs w:val="22"/>
        </w:rPr>
        <w:t xml:space="preserve">Standard </w:t>
      </w:r>
      <w:r w:rsidR="0084412A">
        <w:rPr>
          <w:rFonts w:ascii="Calibri" w:hAnsi="Calibri"/>
          <w:b/>
          <w:sz w:val="22"/>
          <w:szCs w:val="22"/>
        </w:rPr>
        <w:t>2</w:t>
      </w:r>
      <w:r w:rsidRPr="00333233">
        <w:rPr>
          <w:rFonts w:ascii="Calibri" w:hAnsi="Calibri"/>
          <w:b/>
          <w:sz w:val="22"/>
          <w:szCs w:val="22"/>
        </w:rPr>
        <w:t>:</w:t>
      </w:r>
      <w:r w:rsidR="008A135A">
        <w:rPr>
          <w:rFonts w:ascii="Calibri" w:hAnsi="Calibri"/>
          <w:b/>
          <w:sz w:val="22"/>
          <w:szCs w:val="22"/>
        </w:rPr>
        <w:t xml:space="preserve"> </w:t>
      </w:r>
      <w:r w:rsidR="00A06DC8" w:rsidRPr="00333233">
        <w:rPr>
          <w:rFonts w:ascii="Calibri" w:hAnsi="Calibri"/>
          <w:b/>
          <w:sz w:val="22"/>
          <w:szCs w:val="22"/>
        </w:rPr>
        <w:t>Program Mission, Goals</w:t>
      </w:r>
      <w:r w:rsidR="0084412A">
        <w:rPr>
          <w:rFonts w:ascii="Calibri" w:hAnsi="Calibri"/>
          <w:b/>
          <w:sz w:val="22"/>
          <w:szCs w:val="22"/>
        </w:rPr>
        <w:t>,</w:t>
      </w:r>
      <w:r w:rsidR="00A06DC8" w:rsidRPr="00333233">
        <w:rPr>
          <w:rFonts w:ascii="Calibri" w:hAnsi="Calibri"/>
          <w:b/>
          <w:sz w:val="22"/>
          <w:szCs w:val="22"/>
        </w:rPr>
        <w:t xml:space="preserve"> Objectives</w:t>
      </w:r>
      <w:r w:rsidR="0084412A">
        <w:rPr>
          <w:rFonts w:ascii="Calibri" w:hAnsi="Calibri"/>
          <w:b/>
          <w:sz w:val="22"/>
          <w:szCs w:val="22"/>
        </w:rPr>
        <w:t>, and Program Evaluation and Improvement</w:t>
      </w:r>
    </w:p>
    <w:p w14:paraId="1BFC7D98" w14:textId="20390303" w:rsidR="002C786D" w:rsidRDefault="00EA4B88" w:rsidP="00A06DC8">
      <w:pPr>
        <w:pStyle w:val="BodyText"/>
        <w:rPr>
          <w:rFonts w:ascii="Calibri" w:hAnsi="Calibri"/>
        </w:rPr>
      </w:pPr>
      <w:r w:rsidRPr="00EA4B88">
        <w:rPr>
          <w:rFonts w:ascii="Calibri" w:hAnsi="Calibri"/>
        </w:rPr>
        <w:t>The program must have a clearly formulated and publicly stated mission with supporting goals and objectives by which it intends to prepare students for practice as a Registered Dietitian Nutritionist. The program must have a program evaluation plan to continuously evaluate the achievement of its mission, goals and objectives</w:t>
      </w:r>
      <w:r w:rsidR="000F6F73">
        <w:rPr>
          <w:rFonts w:ascii="Calibri" w:hAnsi="Calibri"/>
        </w:rPr>
        <w:t>,</w:t>
      </w:r>
      <w:r w:rsidRPr="00EA4B88">
        <w:rPr>
          <w:rFonts w:ascii="Calibri" w:hAnsi="Calibri"/>
        </w:rPr>
        <w:t xml:space="preserve"> use the plan to collect data, improve the program based on findings</w:t>
      </w:r>
      <w:r w:rsidR="000F6F73">
        <w:rPr>
          <w:rFonts w:ascii="Calibri" w:hAnsi="Calibri"/>
        </w:rPr>
        <w:t>,</w:t>
      </w:r>
      <w:r w:rsidRPr="00EA4B88">
        <w:rPr>
          <w:rFonts w:ascii="Calibri" w:hAnsi="Calibri"/>
        </w:rPr>
        <w:t xml:space="preserve"> and update the plan accordingly.</w:t>
      </w:r>
    </w:p>
    <w:p w14:paraId="406AFBE6" w14:textId="77777777" w:rsidR="00DB4DF7" w:rsidRDefault="00DB4DF7" w:rsidP="00A06DC8">
      <w:pPr>
        <w:pStyle w:val="BodyText"/>
        <w:rPr>
          <w:rFonts w:ascii="Calibri" w:hAnsi="Calibri"/>
        </w:rPr>
      </w:pPr>
    </w:p>
    <w:p w14:paraId="634E6B90" w14:textId="22B0894D"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Pr>
          <w:rFonts w:ascii="Calibri" w:hAnsi="Calibri"/>
        </w:rPr>
        <w:t xml:space="preserve">required templates. </w:t>
      </w:r>
    </w:p>
    <w:p w14:paraId="1DB004C8" w14:textId="77777777" w:rsidR="00B23E00" w:rsidRPr="00EA61B4" w:rsidRDefault="00B23E00" w:rsidP="00A06DC8">
      <w:pPr>
        <w:pStyle w:val="BodyText"/>
        <w:rPr>
          <w:rFonts w:ascii="Calibri" w:hAnsi="Calibri"/>
        </w:rPr>
      </w:pPr>
    </w:p>
    <w:p w14:paraId="4725EF92" w14:textId="4F462869" w:rsidR="002C786D" w:rsidRPr="00EA61B4" w:rsidRDefault="00A06DC8" w:rsidP="0098618F">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84412A">
        <w:rPr>
          <w:rFonts w:ascii="Calibri" w:hAnsi="Calibri"/>
          <w:szCs w:val="20"/>
        </w:rPr>
        <w:t>2</w:t>
      </w:r>
      <w:r w:rsidR="002C786D" w:rsidRPr="00EA61B4">
        <w:rPr>
          <w:rFonts w:ascii="Calibri" w:hAnsi="Calibri"/>
          <w:szCs w:val="20"/>
        </w:rPr>
        <w:t>.1</w:t>
      </w:r>
    </w:p>
    <w:p w14:paraId="3F544F7F" w14:textId="77777777" w:rsidR="00EA4B88" w:rsidRPr="00EA4B88" w:rsidRDefault="00EA4B88" w:rsidP="00EA4B88">
      <w:pPr>
        <w:spacing w:after="60" w:line="259" w:lineRule="auto"/>
        <w:ind w:left="360" w:firstLine="18"/>
        <w:rPr>
          <w:rFonts w:asciiTheme="minorHAnsi" w:hAnsiTheme="minorHAnsi" w:cstheme="minorHAnsi"/>
          <w:szCs w:val="20"/>
        </w:rPr>
      </w:pPr>
      <w:r w:rsidRPr="00EA4B88">
        <w:rPr>
          <w:rFonts w:asciiTheme="minorHAnsi" w:hAnsiTheme="minorHAnsi" w:cstheme="minorHAnsi"/>
          <w:szCs w:val="20"/>
        </w:rPr>
        <w:t>A program evaluation plan must be documented, reviewed annually, updated as needed with changes noted, and must include the following components:</w:t>
      </w:r>
    </w:p>
    <w:p w14:paraId="207A920E" w14:textId="0226C992"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 xml:space="preserve">The program mission. The program’s mission must be specific to the program, distinguished from other programs in the sponsoring </w:t>
      </w:r>
      <w:r w:rsidR="009F76DB">
        <w:rPr>
          <w:rFonts w:asciiTheme="minorHAnsi" w:hAnsiTheme="minorHAnsi" w:cstheme="minorHAnsi"/>
          <w:szCs w:val="20"/>
        </w:rPr>
        <w:t>institution</w:t>
      </w:r>
      <w:r w:rsidR="000F6F73">
        <w:rPr>
          <w:rFonts w:asciiTheme="minorHAnsi" w:hAnsiTheme="minorHAnsi" w:cstheme="minorHAnsi"/>
          <w:szCs w:val="20"/>
        </w:rPr>
        <w:t>,</w:t>
      </w:r>
      <w:r w:rsidRPr="00EA4B88">
        <w:rPr>
          <w:rFonts w:asciiTheme="minorHAnsi" w:hAnsiTheme="minorHAnsi" w:cstheme="minorHAnsi"/>
          <w:szCs w:val="20"/>
        </w:rPr>
        <w:t xml:space="preserve"> and compatible with the mission statement or philosophy of the sponsoring </w:t>
      </w:r>
      <w:r w:rsidR="009F76DB">
        <w:rPr>
          <w:rFonts w:asciiTheme="minorHAnsi" w:hAnsiTheme="minorHAnsi" w:cstheme="minorHAnsi"/>
          <w:szCs w:val="20"/>
        </w:rPr>
        <w:t>institution</w:t>
      </w:r>
    </w:p>
    <w:p w14:paraId="1941F18A"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The program goals. The program must have at least two goals focused on program outcomes for graduates that are consistent with the program’s mission</w:t>
      </w:r>
    </w:p>
    <w:p w14:paraId="11DBF56E"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eastAsiaTheme="minorHAnsi" w:hAnsiTheme="minorHAnsi" w:cstheme="minorHAnsi"/>
          <w:szCs w:val="20"/>
        </w:rPr>
        <w:t>The program objectives. The program objectives must measure the full intent of the mission and goals and are used to evaluate the achievement of each program goal</w:t>
      </w:r>
    </w:p>
    <w:p w14:paraId="3E633C93" w14:textId="77777777" w:rsidR="00EA4B88" w:rsidRPr="00EA4B88" w:rsidRDefault="00EA4B88" w:rsidP="002C3702">
      <w:pPr>
        <w:numPr>
          <w:ilvl w:val="0"/>
          <w:numId w:val="46"/>
        </w:numPr>
        <w:tabs>
          <w:tab w:val="left" w:pos="720"/>
        </w:tabs>
        <w:spacing w:after="60" w:line="259" w:lineRule="auto"/>
        <w:ind w:hanging="450"/>
        <w:rPr>
          <w:rFonts w:asciiTheme="minorHAnsi" w:hAnsiTheme="minorHAnsi" w:cstheme="minorHAnsi"/>
          <w:szCs w:val="20"/>
        </w:rPr>
      </w:pPr>
      <w:r w:rsidRPr="00EA4B88">
        <w:rPr>
          <w:rFonts w:asciiTheme="minorHAnsi" w:hAnsiTheme="minorHAnsi" w:cstheme="minorHAnsi"/>
          <w:szCs w:val="20"/>
        </w:rPr>
        <w:t>The program must align the following ACEND-required objectives</w:t>
      </w:r>
      <w:r w:rsidRPr="00EA4B88">
        <w:rPr>
          <w:rFonts w:asciiTheme="minorHAnsi" w:hAnsiTheme="minorHAnsi" w:cstheme="minorHAnsi"/>
          <w:iCs/>
          <w:szCs w:val="20"/>
        </w:rPr>
        <w:t xml:space="preserve"> with its program goals and demonstrate that it is operating in the interest of students and the public.</w:t>
      </w:r>
      <w:r w:rsidRPr="00EA4B88">
        <w:rPr>
          <w:rFonts w:asciiTheme="minorHAnsi" w:hAnsiTheme="minorHAnsi" w:cstheme="minorHAnsi"/>
          <w:szCs w:val="20"/>
        </w:rPr>
        <w:t xml:space="preserve"> </w:t>
      </w:r>
      <w:r w:rsidRPr="00EA4B88">
        <w:rPr>
          <w:rFonts w:asciiTheme="minorHAnsi" w:eastAsiaTheme="minorHAnsi" w:hAnsiTheme="minorHAnsi" w:cstheme="minorHAnsi"/>
          <w:szCs w:val="20"/>
        </w:rPr>
        <w:t xml:space="preserve">The program must set reasonable target measures when the targets are not specified. </w:t>
      </w:r>
      <w:r w:rsidRPr="00EA4B88">
        <w:rPr>
          <w:rFonts w:asciiTheme="minorHAnsi" w:hAnsiTheme="minorHAnsi" w:cstheme="minorHAnsi"/>
          <w:szCs w:val="20"/>
        </w:rPr>
        <w:t>Required objectives must be evaluated annually using an average of data from the previous three years.</w:t>
      </w:r>
    </w:p>
    <w:p w14:paraId="0017B56A" w14:textId="77777777" w:rsidR="00EA4B88" w:rsidRPr="00EA4B8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Program Completion: </w:t>
      </w:r>
      <w:r w:rsidRPr="00EA4B88">
        <w:rPr>
          <w:rFonts w:asciiTheme="minorHAnsi" w:eastAsiaTheme="minorHAnsi" w:hAnsiTheme="minorHAnsi" w:cstheme="minorHAnsi"/>
          <w:szCs w:val="20"/>
        </w:rPr>
        <w:t>“A</w:t>
      </w:r>
      <w:r w:rsidRPr="00EA4B88">
        <w:rPr>
          <w:rFonts w:asciiTheme="minorHAnsi" w:hAnsiTheme="minorHAnsi" w:cstheme="minorHAnsi"/>
          <w:szCs w:val="20"/>
        </w:rPr>
        <w:t>t least 80% of students complete program requirements within ___ (150% of planned program length).”</w:t>
      </w:r>
    </w:p>
    <w:p w14:paraId="2897471A" w14:textId="77777777" w:rsidR="00EA4B88" w:rsidRPr="00EA4B8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Graduate Employment: </w:t>
      </w:r>
      <w:r w:rsidRPr="00EA4B88">
        <w:rPr>
          <w:rFonts w:asciiTheme="minorHAnsi" w:eastAsiaTheme="minorHAnsi" w:hAnsiTheme="minorHAnsi" w:cstheme="minorHAnsi"/>
          <w:szCs w:val="20"/>
        </w:rPr>
        <w:t>“</w:t>
      </w:r>
      <w:bookmarkStart w:id="42" w:name="_Hlk185240328"/>
      <w:r w:rsidRPr="00EA4B88">
        <w:rPr>
          <w:rFonts w:asciiTheme="minorHAnsi" w:eastAsiaTheme="minorHAnsi" w:hAnsiTheme="minorHAnsi" w:cstheme="minorHAnsi"/>
          <w:szCs w:val="20"/>
        </w:rPr>
        <w:t xml:space="preserve">At least _____ percent of graduate survey respondents </w:t>
      </w:r>
      <w:bookmarkEnd w:id="42"/>
      <w:r w:rsidRPr="00EA4B88">
        <w:rPr>
          <w:rFonts w:asciiTheme="minorHAnsi" w:eastAsiaTheme="minorHAnsi" w:hAnsiTheme="minorHAnsi" w:cstheme="minorHAnsi"/>
          <w:szCs w:val="20"/>
        </w:rPr>
        <w:t xml:space="preserve">who report seeking </w:t>
      </w:r>
      <w:r w:rsidRPr="00EA4B88">
        <w:rPr>
          <w:rFonts w:asciiTheme="minorHAnsi" w:hAnsiTheme="minorHAnsi" w:cstheme="minorHAnsi"/>
          <w:szCs w:val="20"/>
        </w:rPr>
        <w:t>employment</w:t>
      </w:r>
      <w:r w:rsidRPr="00EA4B88">
        <w:rPr>
          <w:rFonts w:asciiTheme="minorHAnsi" w:eastAsiaTheme="minorHAnsi" w:hAnsiTheme="minorHAnsi" w:cstheme="minorHAnsi"/>
          <w:szCs w:val="20"/>
        </w:rPr>
        <w:t xml:space="preserve"> are </w:t>
      </w:r>
      <w:r w:rsidRPr="00EA4B88">
        <w:rPr>
          <w:rFonts w:asciiTheme="minorHAnsi" w:hAnsiTheme="minorHAnsi" w:cstheme="minorHAnsi"/>
          <w:szCs w:val="20"/>
        </w:rPr>
        <w:t>employed in nutrition and dietetics or related fields within 12 months of graduation.”</w:t>
      </w:r>
    </w:p>
    <w:p w14:paraId="4E8F6EA3" w14:textId="77777777" w:rsidR="00EA4B88" w:rsidRPr="00EA4B88" w:rsidRDefault="00EA4B88" w:rsidP="002C3702">
      <w:pPr>
        <w:numPr>
          <w:ilvl w:val="0"/>
          <w:numId w:val="49"/>
        </w:numPr>
        <w:spacing w:after="60" w:line="259" w:lineRule="auto"/>
        <w:ind w:left="1710"/>
        <w:rPr>
          <w:rFonts w:asciiTheme="minorHAnsi" w:hAnsiTheme="minorHAnsi" w:cstheme="minorHAnsi"/>
          <w:szCs w:val="20"/>
        </w:rPr>
      </w:pPr>
      <w:r w:rsidRPr="00EA4B88">
        <w:rPr>
          <w:rFonts w:asciiTheme="minorHAnsi" w:hAnsiTheme="minorHAnsi" w:cstheme="minorHAnsi"/>
          <w:szCs w:val="20"/>
        </w:rPr>
        <w:t xml:space="preserve">Graduate Performance on Registration Exam: </w:t>
      </w:r>
    </w:p>
    <w:p w14:paraId="6F94418C" w14:textId="77777777" w:rsidR="00EA4B88" w:rsidRPr="00EA4B88" w:rsidRDefault="00EA4B88" w:rsidP="002C3702">
      <w:pPr>
        <w:numPr>
          <w:ilvl w:val="0"/>
          <w:numId w:val="50"/>
        </w:numPr>
        <w:spacing w:after="120" w:line="259" w:lineRule="auto"/>
        <w:ind w:left="2160" w:hanging="450"/>
        <w:rPr>
          <w:rFonts w:asciiTheme="minorHAnsi" w:hAnsiTheme="minorHAnsi" w:cstheme="minorHAnsi"/>
          <w:szCs w:val="20"/>
        </w:rPr>
      </w:pPr>
      <w:r w:rsidRPr="00EA4B88">
        <w:rPr>
          <w:rFonts w:asciiTheme="minorHAnsi" w:eastAsiaTheme="minorHAnsi" w:hAnsiTheme="minorHAnsi" w:cstheme="minorHAnsi"/>
          <w:szCs w:val="20"/>
        </w:rPr>
        <w:t xml:space="preserve">“At least ___percent of program </w:t>
      </w:r>
      <w:r w:rsidRPr="00EA4B88">
        <w:rPr>
          <w:rFonts w:asciiTheme="minorHAnsi" w:hAnsiTheme="minorHAnsi" w:cstheme="minorHAnsi"/>
          <w:szCs w:val="20"/>
        </w:rPr>
        <w:t>graduates take the CDR credentialing exam for dietitian nutritionists within 12 months of program completion.”</w:t>
      </w:r>
    </w:p>
    <w:p w14:paraId="25A38C00" w14:textId="77777777" w:rsidR="00EA4B88" w:rsidRPr="00EA4B88" w:rsidRDefault="00EA4B88" w:rsidP="002C3702">
      <w:pPr>
        <w:numPr>
          <w:ilvl w:val="0"/>
          <w:numId w:val="50"/>
        </w:numPr>
        <w:spacing w:after="120" w:line="259" w:lineRule="auto"/>
        <w:ind w:left="2160" w:hanging="450"/>
        <w:rPr>
          <w:rFonts w:asciiTheme="minorHAnsi" w:hAnsiTheme="minorHAnsi" w:cstheme="minorHAnsi"/>
          <w:szCs w:val="20"/>
        </w:rPr>
      </w:pPr>
      <w:r w:rsidRPr="00EA4B88">
        <w:rPr>
          <w:rFonts w:asciiTheme="minorHAnsi" w:eastAsiaTheme="minorHAnsi" w:hAnsiTheme="minorHAnsi" w:cstheme="minorHAnsi"/>
          <w:szCs w:val="20"/>
        </w:rPr>
        <w:t>“The program’s one-year pass rate (graduates who pass the registration exam within one year of first attempt) on</w:t>
      </w:r>
      <w:r w:rsidRPr="00EA4B88">
        <w:rPr>
          <w:rFonts w:asciiTheme="minorHAnsi" w:hAnsiTheme="minorHAnsi" w:cstheme="minorHAnsi"/>
          <w:szCs w:val="20"/>
        </w:rPr>
        <w:t xml:space="preserve"> the CDR credentialing exam</w:t>
      </w:r>
      <w:r w:rsidRPr="00EA4B88">
        <w:rPr>
          <w:rFonts w:asciiTheme="minorHAnsi" w:eastAsiaTheme="minorHAnsi" w:hAnsiTheme="minorHAnsi" w:cstheme="minorHAnsi"/>
          <w:szCs w:val="20"/>
        </w:rPr>
        <w:t xml:space="preserve"> </w:t>
      </w:r>
      <w:r w:rsidRPr="00EA4B88">
        <w:rPr>
          <w:rFonts w:asciiTheme="minorHAnsi" w:hAnsiTheme="minorHAnsi" w:cstheme="minorHAnsi"/>
          <w:szCs w:val="20"/>
        </w:rPr>
        <w:t>for dietitian nutritionists is</w:t>
      </w:r>
      <w:r w:rsidRPr="00EA4B88">
        <w:rPr>
          <w:rFonts w:asciiTheme="minorHAnsi" w:eastAsiaTheme="minorHAnsi" w:hAnsiTheme="minorHAnsi" w:cstheme="minorHAnsi"/>
          <w:szCs w:val="20"/>
        </w:rPr>
        <w:t xml:space="preserve"> at least 80%.”</w:t>
      </w:r>
    </w:p>
    <w:p w14:paraId="0E3EA476"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Qualitative and/or quantitative data needed to determine whether goals and objectives have been achieved</w:t>
      </w:r>
    </w:p>
    <w:p w14:paraId="1437E8C9"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3FEA170D"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Evaluation methods that will be used to collect the data</w:t>
      </w:r>
    </w:p>
    <w:p w14:paraId="747946BC"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 xml:space="preserve">Individuals responsible for ensuring that data </w:t>
      </w:r>
      <w:proofErr w:type="gramStart"/>
      <w:r w:rsidRPr="00EA4B88">
        <w:rPr>
          <w:rFonts w:asciiTheme="minorHAnsi" w:eastAsiaTheme="minorHAnsi" w:hAnsiTheme="minorHAnsi" w:cstheme="minorHAnsi"/>
          <w:szCs w:val="20"/>
        </w:rPr>
        <w:t>are</w:t>
      </w:r>
      <w:proofErr w:type="gramEnd"/>
      <w:r w:rsidRPr="00EA4B88">
        <w:rPr>
          <w:rFonts w:asciiTheme="minorHAnsi" w:eastAsiaTheme="minorHAnsi" w:hAnsiTheme="minorHAnsi" w:cstheme="minorHAnsi"/>
          <w:szCs w:val="20"/>
        </w:rPr>
        <w:t xml:space="preserve"> collected</w:t>
      </w:r>
    </w:p>
    <w:p w14:paraId="2F804331" w14:textId="664B5E9B" w:rsidR="00791F5B"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Timeline for collecting the necessary data.</w:t>
      </w:r>
    </w:p>
    <w:p w14:paraId="4D89E393" w14:textId="5574181B" w:rsidR="0098618F" w:rsidRPr="00CE6736" w:rsidRDefault="0098618F" w:rsidP="0098618F">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6ED953AC" w14:textId="250FA521" w:rsidR="00EA4B88" w:rsidRPr="00EA4B88" w:rsidRDefault="00EA4B88" w:rsidP="00D83DAA">
      <w:pPr>
        <w:pStyle w:val="GuidelineText"/>
        <w:numPr>
          <w:ilvl w:val="0"/>
          <w:numId w:val="20"/>
        </w:numPr>
        <w:rPr>
          <w:rFonts w:ascii="Calibri" w:hAnsi="Calibri"/>
          <w:szCs w:val="20"/>
        </w:rPr>
      </w:pPr>
      <w:bookmarkStart w:id="43" w:name="_Hlk72941748"/>
      <w:r w:rsidRPr="00EA4B88">
        <w:rPr>
          <w:rFonts w:ascii="Calibri" w:hAnsi="Calibri"/>
          <w:szCs w:val="20"/>
        </w:rPr>
        <w:t xml:space="preserve">Discuss the compatibility of the program’s mission statement with the sponsoring </w:t>
      </w:r>
      <w:r w:rsidR="009F76DB">
        <w:rPr>
          <w:rFonts w:ascii="Calibri" w:hAnsi="Calibri"/>
          <w:szCs w:val="20"/>
        </w:rPr>
        <w:t>institution</w:t>
      </w:r>
      <w:r w:rsidRPr="00EA4B88">
        <w:rPr>
          <w:rFonts w:ascii="Calibri" w:hAnsi="Calibri"/>
          <w:szCs w:val="20"/>
        </w:rPr>
        <w:t>.</w:t>
      </w:r>
    </w:p>
    <w:p w14:paraId="226BDCFB"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Discuss how the goals support the program’s mission.</w:t>
      </w:r>
    </w:p>
    <w:p w14:paraId="1F094774" w14:textId="77777777" w:rsidR="00EA4B88" w:rsidRPr="00EA4B88" w:rsidRDefault="00EA4B88" w:rsidP="00D83DAA">
      <w:pPr>
        <w:pStyle w:val="GuidelineText"/>
        <w:numPr>
          <w:ilvl w:val="0"/>
          <w:numId w:val="20"/>
        </w:numPr>
        <w:rPr>
          <w:rFonts w:ascii="Calibri" w:hAnsi="Calibri"/>
          <w:bCs/>
          <w:szCs w:val="20"/>
        </w:rPr>
      </w:pPr>
      <w:r w:rsidRPr="00EA4B88">
        <w:rPr>
          <w:rFonts w:ascii="Calibri" w:hAnsi="Calibri"/>
          <w:bCs/>
          <w:szCs w:val="20"/>
        </w:rPr>
        <w:t xml:space="preserve">Describe how objectives with target measures set by the program demonstrate that the program </w:t>
      </w:r>
      <w:proofErr w:type="gramStart"/>
      <w:r w:rsidRPr="00EA4B88">
        <w:rPr>
          <w:rFonts w:ascii="Calibri" w:hAnsi="Calibri"/>
          <w:bCs/>
          <w:szCs w:val="20"/>
        </w:rPr>
        <w:t>is operating</w:t>
      </w:r>
      <w:proofErr w:type="gramEnd"/>
      <w:r w:rsidRPr="00EA4B88">
        <w:rPr>
          <w:rFonts w:ascii="Calibri" w:hAnsi="Calibri"/>
          <w:bCs/>
          <w:szCs w:val="20"/>
        </w:rPr>
        <w:t xml:space="preserve"> in the interest of students and the public.</w:t>
      </w:r>
    </w:p>
    <w:p w14:paraId="4CD9222D"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 xml:space="preserve">Describe the process for the annual review of the program evaluation plan and the constituents involved in the review. </w:t>
      </w:r>
      <w:r w:rsidRPr="00744956">
        <w:rPr>
          <w:rFonts w:ascii="Calibri" w:hAnsi="Calibri"/>
          <w:i/>
          <w:iCs/>
          <w:szCs w:val="20"/>
        </w:rPr>
        <w:t>[Programs applying for candidacy describe how process will occur]</w:t>
      </w:r>
      <w:r w:rsidRPr="00EA4B88">
        <w:rPr>
          <w:rFonts w:ascii="Calibri" w:hAnsi="Calibri"/>
          <w:szCs w:val="20"/>
        </w:rPr>
        <w:t>.</w:t>
      </w:r>
    </w:p>
    <w:p w14:paraId="464CE764" w14:textId="4100F6C2" w:rsidR="005061C1" w:rsidRPr="002328FB" w:rsidRDefault="00EA4B88" w:rsidP="00D83DAA">
      <w:pPr>
        <w:pStyle w:val="GuidelineText"/>
        <w:numPr>
          <w:ilvl w:val="0"/>
          <w:numId w:val="20"/>
        </w:numPr>
        <w:rPr>
          <w:rFonts w:ascii="Calibri" w:hAnsi="Calibri"/>
          <w:szCs w:val="20"/>
        </w:rPr>
      </w:pPr>
      <w:r w:rsidRPr="00EA4B88">
        <w:rPr>
          <w:rFonts w:ascii="Calibri" w:hAnsi="Calibri"/>
          <w:szCs w:val="20"/>
        </w:rPr>
        <w:lastRenderedPageBreak/>
        <w:t xml:space="preserve">Discuss changes, if any, which have been made in the plan since the last accreditation review. </w:t>
      </w:r>
      <w:r w:rsidRPr="00744956">
        <w:rPr>
          <w:rFonts w:ascii="Calibri" w:hAnsi="Calibri"/>
          <w:i/>
          <w:iCs/>
          <w:szCs w:val="20"/>
        </w:rPr>
        <w:t>[Not applicable to programs applying for candidacy].</w:t>
      </w:r>
    </w:p>
    <w:bookmarkEnd w:id="43"/>
    <w:p w14:paraId="78EB2B8D" w14:textId="77777777" w:rsidR="0098618F" w:rsidRPr="00CE6736" w:rsidRDefault="0098618F" w:rsidP="00577416">
      <w:pPr>
        <w:pStyle w:val="GuidelineText"/>
        <w:ind w:left="1440"/>
        <w:rPr>
          <w:rFonts w:ascii="Calibri" w:hAnsi="Calibri"/>
          <w:i/>
          <w:szCs w:val="20"/>
        </w:rPr>
      </w:pPr>
      <w:r w:rsidRPr="00CE6736">
        <w:rPr>
          <w:rFonts w:ascii="Calibri" w:hAnsi="Calibri"/>
          <w:i/>
          <w:szCs w:val="20"/>
        </w:rPr>
        <w:t>Your response goes here.</w:t>
      </w:r>
    </w:p>
    <w:p w14:paraId="70F2C2BF" w14:textId="77777777" w:rsidR="00A06DC8" w:rsidRDefault="00A06DC8" w:rsidP="0098618F">
      <w:pPr>
        <w:pStyle w:val="GuidelineTitle"/>
        <w:ind w:left="360"/>
        <w:rPr>
          <w:rFonts w:ascii="Calibri" w:hAnsi="Calibri"/>
          <w:szCs w:val="20"/>
          <w:u w:val="none"/>
        </w:rPr>
      </w:pPr>
    </w:p>
    <w:p w14:paraId="6EFEE128"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2.2</w:t>
      </w:r>
    </w:p>
    <w:p w14:paraId="440797AB" w14:textId="77777777" w:rsidR="00EA4B88" w:rsidRPr="00EA4B88" w:rsidRDefault="00EA4B88" w:rsidP="00EA4B88">
      <w:pPr>
        <w:spacing w:after="120" w:line="259" w:lineRule="auto"/>
        <w:ind w:left="360"/>
        <w:rPr>
          <w:rFonts w:asciiTheme="minorHAnsi" w:hAnsiTheme="minorHAnsi" w:cstheme="minorHAnsi"/>
          <w:szCs w:val="20"/>
        </w:rPr>
      </w:pPr>
      <w:r w:rsidRPr="00EA4B88">
        <w:rPr>
          <w:rFonts w:asciiTheme="minorHAnsi" w:hAnsiTheme="minorHAnsi" w:cstheme="minorHAnsi"/>
          <w:szCs w:val="20"/>
        </w:rPr>
        <w:t xml:space="preserve">The program must evaluate </w:t>
      </w:r>
      <w:bookmarkStart w:id="44" w:name="_Hlk40879491"/>
      <w:r w:rsidRPr="00EA4B88">
        <w:rPr>
          <w:rFonts w:asciiTheme="minorHAnsi" w:hAnsiTheme="minorHAnsi" w:cstheme="minorHAnsi"/>
          <w:szCs w:val="20"/>
        </w:rPr>
        <w:t xml:space="preserve">the achievement of its goals and objectives </w:t>
      </w:r>
      <w:bookmarkEnd w:id="44"/>
      <w:r w:rsidRPr="00EA4B88">
        <w:rPr>
          <w:rFonts w:asciiTheme="minorHAnsi" w:hAnsiTheme="minorHAnsi" w:cstheme="minorHAnsi"/>
          <w:szCs w:val="20"/>
        </w:rPr>
        <w:t>based on its program evaluation plan and provide evidence that:</w:t>
      </w:r>
    </w:p>
    <w:p w14:paraId="7252612C" w14:textId="55BB2EB3" w:rsidR="00EA4B88" w:rsidRPr="00EA4B88" w:rsidRDefault="00EA4B88" w:rsidP="00D83DAA">
      <w:pPr>
        <w:numPr>
          <w:ilvl w:val="2"/>
          <w:numId w:val="25"/>
        </w:numPr>
        <w:spacing w:after="120" w:line="259" w:lineRule="auto"/>
        <w:ind w:left="810" w:hanging="360"/>
        <w:rPr>
          <w:rFonts w:asciiTheme="minorHAnsi" w:hAnsiTheme="minorHAnsi" w:cstheme="minorHAnsi"/>
          <w:szCs w:val="20"/>
        </w:rPr>
      </w:pPr>
      <w:r w:rsidRPr="00EA4B88">
        <w:rPr>
          <w:rFonts w:asciiTheme="minorHAnsi" w:hAnsiTheme="minorHAnsi" w:cstheme="minorHAnsi"/>
          <w:szCs w:val="20"/>
        </w:rPr>
        <w:t>Program outcomes data are collected according to the program evaluation plan, summarized and analyzed by comparing achievements with objectives</w:t>
      </w:r>
      <w:bookmarkStart w:id="45" w:name="_Hlk40170437"/>
    </w:p>
    <w:bookmarkEnd w:id="45"/>
    <w:p w14:paraId="5D66BDF5"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Data analysis is used to evaluate the extent to which goals and objectives are being achieved</w:t>
      </w:r>
    </w:p>
    <w:p w14:paraId="49924C46"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The targets set for ACEND-required objectives are met</w:t>
      </w:r>
    </w:p>
    <w:p w14:paraId="0C850554"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eastAsiaTheme="minorHAnsi" w:hAnsiTheme="minorHAnsi" w:cstheme="minorHAnsi"/>
          <w:szCs w:val="20"/>
        </w:rPr>
        <w:t>Programmatic planning and outcomes evaluation are integrated with institutional planning and assessment, as appropriate.</w:t>
      </w:r>
    </w:p>
    <w:p w14:paraId="29E48FAB" w14:textId="26F7E88F" w:rsidR="0098618F" w:rsidRDefault="0098618F" w:rsidP="0098618F">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0B3537BA"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bookmarkStart w:id="46" w:name="_Hlk73019337"/>
      <w:r w:rsidRPr="00EA4B88">
        <w:rPr>
          <w:rFonts w:asciiTheme="minorHAnsi" w:eastAsia="Times New Roman" w:hAnsiTheme="minorHAnsi" w:cstheme="minorHAnsi"/>
          <w:color w:val="000000"/>
          <w:szCs w:val="20"/>
        </w:rPr>
        <w:t xml:space="preserve">Analyze degree of achievement of program goals and objectives, including trends observed in the data </w:t>
      </w:r>
      <w:r w:rsidRPr="00744956">
        <w:rPr>
          <w:rFonts w:asciiTheme="minorHAnsi" w:eastAsia="Times New Roman" w:hAnsiTheme="minorHAnsi" w:cstheme="minorHAnsi"/>
          <w:i/>
          <w:iCs/>
          <w:color w:val="000000"/>
          <w:szCs w:val="20"/>
        </w:rPr>
        <w:t>[Not applicable to programs applying for candidacy].</w:t>
      </w:r>
    </w:p>
    <w:p w14:paraId="13A79A43"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r w:rsidRPr="00EA4B88">
        <w:rPr>
          <w:rFonts w:asciiTheme="minorHAnsi" w:eastAsia="Times New Roman" w:hAnsiTheme="minorHAnsi" w:cstheme="minorHAnsi"/>
          <w:color w:val="000000"/>
          <w:szCs w:val="20"/>
        </w:rPr>
        <w:t xml:space="preserve">Discuss factors impacting achievement of program goals and objectives </w:t>
      </w:r>
      <w:r w:rsidRPr="00744956">
        <w:rPr>
          <w:rFonts w:asciiTheme="minorHAnsi" w:eastAsia="Times New Roman" w:hAnsiTheme="minorHAnsi" w:cstheme="minorHAnsi"/>
          <w:i/>
          <w:iCs/>
          <w:color w:val="000000"/>
          <w:szCs w:val="20"/>
        </w:rPr>
        <w:t>[Not applicable to programs applying for candidacy].</w:t>
      </w:r>
    </w:p>
    <w:p w14:paraId="0E30C103" w14:textId="1FD5BEF4" w:rsidR="00D84D9D" w:rsidRPr="00652783" w:rsidRDefault="00EA4B88" w:rsidP="00D83DAA">
      <w:pPr>
        <w:pStyle w:val="GuidelineText"/>
        <w:numPr>
          <w:ilvl w:val="0"/>
          <w:numId w:val="22"/>
        </w:numPr>
        <w:rPr>
          <w:rFonts w:ascii="Calibri" w:hAnsi="Calibri"/>
          <w:szCs w:val="20"/>
        </w:rPr>
      </w:pPr>
      <w:r w:rsidRPr="00EA4B88">
        <w:rPr>
          <w:rFonts w:asciiTheme="minorHAnsi" w:eastAsia="Times New Roman" w:hAnsiTheme="minorHAnsi" w:cstheme="minorHAnsi"/>
          <w:color w:val="000000"/>
          <w:szCs w:val="20"/>
        </w:rPr>
        <w:t>Describe how programmatic planning and outcomes evaluation are documented and as appropriate, integrated with institutional planning and assessment.</w:t>
      </w:r>
    </w:p>
    <w:p w14:paraId="7F6948BB" w14:textId="77777777" w:rsidR="00D84D9D" w:rsidRPr="00652783" w:rsidRDefault="00D84D9D" w:rsidP="00D83DAA">
      <w:pPr>
        <w:pStyle w:val="GuidelineText"/>
        <w:numPr>
          <w:ilvl w:val="0"/>
          <w:numId w:val="22"/>
        </w:numPr>
        <w:rPr>
          <w:rFonts w:ascii="Calibri" w:hAnsi="Calibri"/>
          <w:szCs w:val="20"/>
        </w:rPr>
      </w:pPr>
      <w:r w:rsidRPr="00652783">
        <w:rPr>
          <w:rFonts w:ascii="Calibri" w:hAnsi="Calibri"/>
          <w:i/>
          <w:iCs/>
          <w:szCs w:val="20"/>
        </w:rPr>
        <w:t xml:space="preserve">[Consortium only] </w:t>
      </w:r>
      <w:r w:rsidRPr="00652783">
        <w:rPr>
          <w:rFonts w:ascii="Calibri" w:hAnsi="Calibri"/>
          <w:szCs w:val="20"/>
        </w:rPr>
        <w:t>If the program is a consortium, describe the role of each institution in the program evaluation process.</w:t>
      </w:r>
    </w:p>
    <w:bookmarkEnd w:id="46"/>
    <w:p w14:paraId="08314D42" w14:textId="2FBF87B1" w:rsidR="0098618F" w:rsidRDefault="0098618F" w:rsidP="008A2E0D">
      <w:pPr>
        <w:pStyle w:val="GuidelineText"/>
        <w:spacing w:after="0"/>
        <w:ind w:left="1440"/>
        <w:rPr>
          <w:rFonts w:ascii="Calibri" w:hAnsi="Calibri"/>
          <w:i/>
          <w:szCs w:val="20"/>
        </w:rPr>
      </w:pPr>
      <w:r w:rsidRPr="00CE6736">
        <w:rPr>
          <w:rFonts w:ascii="Calibri" w:hAnsi="Calibri"/>
          <w:i/>
          <w:szCs w:val="20"/>
        </w:rPr>
        <w:t>Your response goes here.</w:t>
      </w:r>
    </w:p>
    <w:p w14:paraId="0478D531" w14:textId="77777777" w:rsidR="00B23E00" w:rsidRPr="00CE6736" w:rsidRDefault="00B23E00" w:rsidP="008A2E0D">
      <w:pPr>
        <w:pStyle w:val="GuidelineText"/>
        <w:spacing w:after="0"/>
        <w:ind w:left="0"/>
        <w:rPr>
          <w:rFonts w:ascii="Calibri" w:hAnsi="Calibri"/>
          <w:i/>
          <w:szCs w:val="20"/>
        </w:rPr>
      </w:pPr>
    </w:p>
    <w:p w14:paraId="2A975FC4"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2.3</w:t>
      </w:r>
    </w:p>
    <w:p w14:paraId="1A57D13D" w14:textId="77777777" w:rsidR="00EA4B88" w:rsidRPr="00EA4B88" w:rsidRDefault="00EA4B88" w:rsidP="00EA4B88">
      <w:pPr>
        <w:spacing w:after="120" w:line="259" w:lineRule="auto"/>
        <w:ind w:left="360" w:firstLine="18"/>
        <w:rPr>
          <w:rFonts w:asciiTheme="minorHAnsi" w:eastAsiaTheme="minorHAnsi" w:hAnsiTheme="minorHAnsi" w:cstheme="minorHAnsi"/>
          <w:szCs w:val="20"/>
        </w:rPr>
      </w:pPr>
      <w:r w:rsidRPr="00EA4B88">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0C41A711" w14:textId="3602DF76" w:rsidR="00B23E00" w:rsidRPr="00EA4B88" w:rsidRDefault="00EA4B88" w:rsidP="002C3702">
      <w:pPr>
        <w:pStyle w:val="ListParagraph"/>
        <w:numPr>
          <w:ilvl w:val="0"/>
          <w:numId w:val="52"/>
        </w:numPr>
        <w:ind w:left="720"/>
        <w:rPr>
          <w:szCs w:val="20"/>
        </w:rPr>
      </w:pPr>
      <w:r w:rsidRPr="00EA4B88">
        <w:rPr>
          <w:rFonts w:asciiTheme="minorHAnsi" w:hAnsiTheme="minorHAnsi" w:cstheme="minorHAnsi"/>
          <w:color w:val="000000"/>
          <w:szCs w:val="20"/>
        </w:rPr>
        <w:t>If program objectives are not met, program changes must be identified and actions taken to improve outcomes for unmet objective(s).</w:t>
      </w:r>
    </w:p>
    <w:p w14:paraId="63767F1F" w14:textId="3FE01A8D" w:rsidR="00B23E00" w:rsidRDefault="00B23E00" w:rsidP="00B23E00">
      <w:pPr>
        <w:pStyle w:val="GuidelineText"/>
        <w:rPr>
          <w:rFonts w:ascii="Calibri" w:hAnsi="Calibri"/>
          <w:szCs w:val="20"/>
        </w:rPr>
      </w:pPr>
      <w:r w:rsidRPr="00A06DC8">
        <w:rPr>
          <w:rFonts w:ascii="Calibri" w:hAnsi="Calibri"/>
          <w:b/>
          <w:szCs w:val="20"/>
        </w:rPr>
        <w:t>Narrative:</w:t>
      </w:r>
      <w:r w:rsidR="008A135A">
        <w:rPr>
          <w:rFonts w:ascii="Calibri" w:hAnsi="Calibri"/>
          <w:szCs w:val="20"/>
        </w:rPr>
        <w:t xml:space="preserve"> </w:t>
      </w:r>
    </w:p>
    <w:p w14:paraId="53F7C70A" w14:textId="31AAB3DD" w:rsidR="00B23E00" w:rsidRPr="00433E6D" w:rsidRDefault="00EA4B88" w:rsidP="00D83DAA">
      <w:pPr>
        <w:pStyle w:val="GuidelineText"/>
        <w:numPr>
          <w:ilvl w:val="0"/>
          <w:numId w:val="23"/>
        </w:numPr>
        <w:rPr>
          <w:rFonts w:ascii="Calibri" w:hAnsi="Calibri"/>
          <w:szCs w:val="20"/>
        </w:rPr>
      </w:pPr>
      <w:r w:rsidRPr="00EA4B88">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A4B88">
        <w:rPr>
          <w:rFonts w:ascii="Calibri" w:hAnsi="Calibri"/>
          <w:i/>
          <w:szCs w:val="20"/>
        </w:rPr>
        <w:t xml:space="preserve">[Programs applying for candidacy must discuss how the </w:t>
      </w:r>
      <w:r w:rsidR="001E46CE">
        <w:rPr>
          <w:rFonts w:ascii="Calibri" w:hAnsi="Calibri"/>
          <w:i/>
          <w:szCs w:val="20"/>
        </w:rPr>
        <w:t>I</w:t>
      </w:r>
      <w:r w:rsidRPr="00EA4B88">
        <w:rPr>
          <w:rFonts w:ascii="Calibri" w:hAnsi="Calibri"/>
          <w:i/>
          <w:szCs w:val="20"/>
        </w:rPr>
        <w:t xml:space="preserve">mprovement </w:t>
      </w:r>
      <w:r w:rsidR="001E46CE">
        <w:rPr>
          <w:rFonts w:ascii="Calibri" w:hAnsi="Calibri"/>
          <w:i/>
          <w:szCs w:val="20"/>
        </w:rPr>
        <w:t>P</w:t>
      </w:r>
      <w:r w:rsidRPr="00EA4B88">
        <w:rPr>
          <w:rFonts w:ascii="Calibri" w:hAnsi="Calibri"/>
          <w:i/>
          <w:szCs w:val="20"/>
        </w:rPr>
        <w:t>lan will link to the Program Evaluation Plan].</w:t>
      </w:r>
    </w:p>
    <w:p w14:paraId="7AEB5F71" w14:textId="77777777" w:rsidR="00856FF1" w:rsidRPr="00E245B5" w:rsidRDefault="00856FF1" w:rsidP="00856FF1">
      <w:pPr>
        <w:pStyle w:val="GuidelineText"/>
        <w:ind w:left="1440"/>
        <w:rPr>
          <w:rFonts w:asciiTheme="minorHAnsi" w:hAnsiTheme="minorHAnsi"/>
          <w:i/>
          <w:szCs w:val="20"/>
        </w:rPr>
      </w:pPr>
      <w:r w:rsidRPr="00E245B5">
        <w:rPr>
          <w:rFonts w:asciiTheme="minorHAnsi" w:hAnsiTheme="minorHAnsi"/>
          <w:i/>
          <w:szCs w:val="20"/>
        </w:rPr>
        <w:t>Your response goes here.</w:t>
      </w:r>
    </w:p>
    <w:p w14:paraId="5D0A3C98" w14:textId="77777777" w:rsidR="000D7F80" w:rsidRPr="00E245B5" w:rsidRDefault="000D7F80" w:rsidP="0098618F">
      <w:pPr>
        <w:ind w:left="360"/>
        <w:rPr>
          <w:rFonts w:asciiTheme="minorHAnsi" w:hAnsiTheme="minorHAnsi"/>
        </w:rPr>
      </w:pPr>
    </w:p>
    <w:p w14:paraId="6CC38ABA" w14:textId="585451C9" w:rsidR="000D7F80" w:rsidRPr="00E245B5" w:rsidRDefault="000D7F80" w:rsidP="00A06DC8">
      <w:pPr>
        <w:rPr>
          <w:rFonts w:asciiTheme="minorHAnsi" w:hAnsiTheme="minorHAnsi"/>
          <w:b/>
        </w:rPr>
      </w:pPr>
    </w:p>
    <w:p w14:paraId="5AC33C1D" w14:textId="77777777" w:rsidR="00EA4B88" w:rsidRDefault="00EA4B88">
      <w:pPr>
        <w:rPr>
          <w:rFonts w:ascii="Calibri" w:hAnsi="Calibri"/>
          <w:b/>
          <w:sz w:val="22"/>
          <w:szCs w:val="22"/>
        </w:rPr>
      </w:pPr>
      <w:r>
        <w:rPr>
          <w:rFonts w:ascii="Calibri" w:hAnsi="Calibri"/>
          <w:b/>
          <w:sz w:val="22"/>
          <w:szCs w:val="22"/>
        </w:rPr>
        <w:br w:type="page"/>
      </w:r>
    </w:p>
    <w:p w14:paraId="2DA1D2F7" w14:textId="035F5E83" w:rsidR="000D7F80" w:rsidRPr="00855CF7" w:rsidRDefault="000D7F80" w:rsidP="000D7F80">
      <w:pPr>
        <w:rPr>
          <w:rFonts w:ascii="Calibri" w:hAnsi="Calibri"/>
          <w:b/>
          <w:sz w:val="22"/>
          <w:szCs w:val="22"/>
        </w:rPr>
      </w:pPr>
      <w:r w:rsidRPr="00855CF7">
        <w:rPr>
          <w:rFonts w:ascii="Calibri" w:hAnsi="Calibri"/>
          <w:b/>
          <w:sz w:val="22"/>
          <w:szCs w:val="22"/>
        </w:rPr>
        <w:lastRenderedPageBreak/>
        <w:t xml:space="preserve">Standard </w:t>
      </w:r>
      <w:r w:rsidR="004B216C">
        <w:rPr>
          <w:rFonts w:ascii="Calibri" w:hAnsi="Calibri"/>
          <w:b/>
          <w:sz w:val="22"/>
          <w:szCs w:val="22"/>
        </w:rPr>
        <w:t>3</w:t>
      </w:r>
      <w:r w:rsidRPr="00855CF7">
        <w:rPr>
          <w:rFonts w:ascii="Calibri" w:hAnsi="Calibri"/>
          <w:b/>
          <w:sz w:val="22"/>
          <w:szCs w:val="22"/>
        </w:rPr>
        <w:t>:</w:t>
      </w:r>
      <w:r w:rsidR="008A135A">
        <w:rPr>
          <w:rFonts w:ascii="Calibri" w:hAnsi="Calibri"/>
          <w:b/>
          <w:sz w:val="22"/>
          <w:szCs w:val="22"/>
        </w:rPr>
        <w:t xml:space="preserve"> </w:t>
      </w:r>
      <w:r w:rsidR="00D506F7" w:rsidRPr="00855CF7">
        <w:rPr>
          <w:rFonts w:ascii="Calibri" w:hAnsi="Calibri"/>
          <w:b/>
          <w:noProof/>
          <w:sz w:val="22"/>
          <w:szCs w:val="22"/>
        </w:rPr>
        <w:t>Curriculum</w:t>
      </w:r>
      <w:r w:rsidR="003768CD">
        <w:rPr>
          <w:rFonts w:ascii="Calibri" w:hAnsi="Calibri"/>
          <w:b/>
          <w:noProof/>
          <w:sz w:val="22"/>
          <w:szCs w:val="22"/>
        </w:rPr>
        <w:t>,</w:t>
      </w:r>
      <w:r w:rsidR="00D506F7" w:rsidRPr="00855CF7">
        <w:rPr>
          <w:rFonts w:ascii="Calibri" w:hAnsi="Calibri"/>
          <w:b/>
          <w:noProof/>
          <w:sz w:val="22"/>
          <w:szCs w:val="22"/>
        </w:rPr>
        <w:t xml:space="preserve"> Learning Activities</w:t>
      </w:r>
      <w:r w:rsidR="003768CD">
        <w:rPr>
          <w:rFonts w:ascii="Calibri" w:hAnsi="Calibri"/>
          <w:b/>
          <w:noProof/>
          <w:sz w:val="22"/>
          <w:szCs w:val="22"/>
        </w:rPr>
        <w:t>, and Competency Assessment</w:t>
      </w:r>
    </w:p>
    <w:p w14:paraId="34270999" w14:textId="446E3962" w:rsidR="000D7F80" w:rsidRDefault="00EA4B88" w:rsidP="000D7F80">
      <w:pPr>
        <w:rPr>
          <w:rFonts w:ascii="Calibri" w:hAnsi="Calibri"/>
          <w:szCs w:val="20"/>
        </w:rPr>
      </w:pPr>
      <w:bookmarkStart w:id="47" w:name="_Hlk73713830"/>
      <w:r w:rsidRPr="00EA4B88">
        <w:rPr>
          <w:rFonts w:ascii="Calibri" w:hAnsi="Calibri"/>
          <w:szCs w:val="20"/>
        </w:rPr>
        <w:t>The competencies must be the basis on which the program curriculum, learning activities, and experiences are built within the context of the mission and goals of the program. Demonstration of competence must be integrated in the coursework and/or supervised practice experiences throughout the program. The program must continuously assess student attainment of required competencies.</w:t>
      </w:r>
    </w:p>
    <w:bookmarkEnd w:id="47"/>
    <w:p w14:paraId="58A81171" w14:textId="77777777" w:rsidR="00DB4DF7" w:rsidRDefault="00DB4DF7" w:rsidP="000D7F80">
      <w:pPr>
        <w:rPr>
          <w:rFonts w:ascii="Calibri" w:hAnsi="Calibri"/>
          <w:szCs w:val="20"/>
        </w:rPr>
      </w:pPr>
    </w:p>
    <w:p w14:paraId="42B1F43E" w14:textId="73066918"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B23E00">
        <w:rPr>
          <w:rFonts w:ascii="Calibri" w:hAnsi="Calibri"/>
        </w:rPr>
        <w:t>-</w:t>
      </w:r>
      <w:r>
        <w:rPr>
          <w:rFonts w:ascii="Calibri" w:hAnsi="Calibri"/>
        </w:rPr>
        <w:t xml:space="preserve">required templates. </w:t>
      </w:r>
    </w:p>
    <w:p w14:paraId="3FF3C058" w14:textId="77777777" w:rsidR="001D3DBA" w:rsidRPr="00733FC1" w:rsidRDefault="001D3DBA" w:rsidP="001D3DBA">
      <w:pPr>
        <w:rPr>
          <w:rFonts w:ascii="Calibri" w:hAnsi="Calibri"/>
          <w:color w:val="000000"/>
          <w:szCs w:val="20"/>
          <w:u w:val="single"/>
        </w:rPr>
      </w:pPr>
    </w:p>
    <w:p w14:paraId="76E780AD" w14:textId="0C4DFB0D" w:rsidR="00C200E4" w:rsidRPr="00733FC1" w:rsidRDefault="00C200E4" w:rsidP="00C200E4">
      <w:pPr>
        <w:pStyle w:val="ListParagraph"/>
        <w:spacing w:after="6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CE3B17">
        <w:rPr>
          <w:rFonts w:eastAsia="Times New Roman"/>
          <w:color w:val="000000"/>
          <w:sz w:val="20"/>
          <w:szCs w:val="20"/>
          <w:u w:val="single"/>
        </w:rPr>
        <w:t>3</w:t>
      </w:r>
      <w:r>
        <w:rPr>
          <w:rFonts w:eastAsia="Times New Roman"/>
          <w:color w:val="000000"/>
          <w:sz w:val="20"/>
          <w:szCs w:val="20"/>
          <w:u w:val="single"/>
        </w:rPr>
        <w:t>.1</w:t>
      </w:r>
    </w:p>
    <w:p w14:paraId="02966BFE" w14:textId="0912A224" w:rsidR="003768CD" w:rsidRPr="003768CD" w:rsidRDefault="003768CD" w:rsidP="003768CD">
      <w:pPr>
        <w:widowControl w:val="0"/>
        <w:spacing w:before="120" w:after="120" w:line="254" w:lineRule="auto"/>
        <w:ind w:left="360" w:firstLine="4"/>
        <w:rPr>
          <w:rFonts w:asciiTheme="minorHAnsi" w:eastAsia="Calibri" w:hAnsiTheme="minorHAnsi" w:cstheme="minorHAnsi"/>
          <w:szCs w:val="20"/>
        </w:rPr>
      </w:pPr>
      <w:r w:rsidRPr="003768CD">
        <w:rPr>
          <w:rFonts w:asciiTheme="minorHAnsi" w:eastAsia="Calibri" w:hAnsiTheme="minorHAnsi" w:cstheme="minorHAnsi"/>
          <w:szCs w:val="20"/>
        </w:rPr>
        <w:t xml:space="preserve">The program must have a process for assessment of competencies. </w:t>
      </w:r>
    </w:p>
    <w:p w14:paraId="5FB99FC0" w14:textId="77777777" w:rsidR="003768CD" w:rsidRPr="003768CD" w:rsidRDefault="003768CD" w:rsidP="002C3702">
      <w:pPr>
        <w:widowControl w:val="0"/>
        <w:numPr>
          <w:ilvl w:val="0"/>
          <w:numId w:val="53"/>
        </w:numPr>
        <w:spacing w:after="120" w:line="254" w:lineRule="auto"/>
        <w:rPr>
          <w:rFonts w:asciiTheme="minorHAnsi" w:eastAsia="Calibri" w:hAnsiTheme="minorHAnsi" w:cstheme="minorHAnsi"/>
          <w:szCs w:val="20"/>
        </w:rPr>
      </w:pPr>
      <w:r w:rsidRPr="003768CD">
        <w:rPr>
          <w:rFonts w:asciiTheme="minorHAnsi" w:eastAsia="Calibri" w:hAnsiTheme="minorHAnsi" w:cstheme="minorHAnsi"/>
          <w:szCs w:val="20"/>
        </w:rPr>
        <w:t>The program must identify the:</w:t>
      </w:r>
    </w:p>
    <w:p w14:paraId="6F327698"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 xml:space="preserve">Summative assessment </w:t>
      </w:r>
      <w:proofErr w:type="gramStart"/>
      <w:r w:rsidRPr="003768CD">
        <w:rPr>
          <w:rFonts w:asciiTheme="minorHAnsi" w:eastAsia="Calibri" w:hAnsiTheme="minorHAnsi" w:cstheme="minorHAnsi"/>
          <w:szCs w:val="20"/>
        </w:rPr>
        <w:t>for</w:t>
      </w:r>
      <w:proofErr w:type="gramEnd"/>
      <w:r w:rsidRPr="003768CD">
        <w:rPr>
          <w:rFonts w:asciiTheme="minorHAnsi" w:eastAsia="Calibri" w:hAnsiTheme="minorHAnsi" w:cstheme="minorHAnsi"/>
          <w:szCs w:val="20"/>
        </w:rPr>
        <w:t xml:space="preserve"> each competency</w:t>
      </w:r>
    </w:p>
    <w:p w14:paraId="7DFCA0FF"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Methods used, as well as courses and/or supervised practice learning activities in which assessment will occur</w:t>
      </w:r>
    </w:p>
    <w:p w14:paraId="5FB95989" w14:textId="77777777" w:rsidR="003768CD" w:rsidRPr="003768CD" w:rsidRDefault="003768CD" w:rsidP="002C3702">
      <w:pPr>
        <w:widowControl w:val="0"/>
        <w:numPr>
          <w:ilvl w:val="1"/>
          <w:numId w:val="54"/>
        </w:numPr>
        <w:spacing w:after="120" w:line="254" w:lineRule="auto"/>
        <w:ind w:left="1170"/>
        <w:rPr>
          <w:rFonts w:asciiTheme="minorHAnsi" w:eastAsia="Calibri" w:hAnsiTheme="minorHAnsi" w:cstheme="minorHAnsi"/>
          <w:szCs w:val="20"/>
        </w:rPr>
      </w:pPr>
      <w:r w:rsidRPr="003768CD">
        <w:rPr>
          <w:rFonts w:asciiTheme="minorHAnsi" w:eastAsia="Calibri" w:hAnsiTheme="minorHAnsi" w:cstheme="minorHAnsi"/>
          <w:szCs w:val="20"/>
        </w:rPr>
        <w:t>Process for monitoring achievement of competencies for each student.</w:t>
      </w:r>
    </w:p>
    <w:p w14:paraId="0F0C2B6C" w14:textId="64ACC332" w:rsidR="00AF12EC" w:rsidRDefault="003768CD" w:rsidP="002C3702">
      <w:pPr>
        <w:pStyle w:val="ListParagraph"/>
        <w:numPr>
          <w:ilvl w:val="0"/>
          <w:numId w:val="55"/>
        </w:numPr>
        <w:ind w:left="810"/>
        <w:rPr>
          <w:rFonts w:asciiTheme="minorHAnsi" w:hAnsiTheme="minorHAnsi"/>
          <w:color w:val="000000"/>
          <w:sz w:val="20"/>
          <w:szCs w:val="20"/>
        </w:rPr>
      </w:pPr>
      <w:r w:rsidRPr="003768CD">
        <w:rPr>
          <w:rFonts w:asciiTheme="minorHAnsi" w:eastAsiaTheme="minorHAnsi" w:hAnsiTheme="minorHAnsi" w:cstheme="minorHAnsi"/>
          <w:sz w:val="20"/>
          <w:szCs w:val="20"/>
        </w:rPr>
        <w:t>Existing programs must incorporate the competencies and performance indicators into the curriculum on or before August 1, 2028.</w:t>
      </w:r>
    </w:p>
    <w:p w14:paraId="24827C36" w14:textId="77777777" w:rsidR="00301A06" w:rsidRPr="00301A06" w:rsidRDefault="00301A06" w:rsidP="00301A06">
      <w:pPr>
        <w:pStyle w:val="GuidelineText"/>
        <w:rPr>
          <w:rFonts w:ascii="Calibri" w:hAnsi="Calibri"/>
          <w:b/>
          <w:szCs w:val="20"/>
        </w:rPr>
      </w:pPr>
      <w:r w:rsidRPr="00301A06">
        <w:rPr>
          <w:rFonts w:ascii="Calibri" w:hAnsi="Calibri"/>
          <w:b/>
          <w:szCs w:val="20"/>
        </w:rPr>
        <w:t>Narrative:</w:t>
      </w:r>
    </w:p>
    <w:p w14:paraId="2F623994"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 xml:space="preserve">Describe the program’s process for assessment of students’ achievement of competencies and discuss updates made to the process, if any. </w:t>
      </w:r>
    </w:p>
    <w:p w14:paraId="6F108EE0" w14:textId="77777777" w:rsidR="004B1A55" w:rsidRPr="003768CD" w:rsidRDefault="004B1A55" w:rsidP="004B1A55">
      <w:pPr>
        <w:pStyle w:val="GuidelineText"/>
        <w:numPr>
          <w:ilvl w:val="0"/>
          <w:numId w:val="23"/>
        </w:numPr>
        <w:rPr>
          <w:rFonts w:ascii="Calibri" w:hAnsi="Calibri"/>
          <w:szCs w:val="20"/>
        </w:rPr>
      </w:pPr>
      <w:r w:rsidRPr="003768CD">
        <w:rPr>
          <w:rFonts w:ascii="Calibri" w:hAnsi="Calibri"/>
          <w:szCs w:val="20"/>
        </w:rPr>
        <w:t>Describe the process for tracking individual student’s demonstration of competencies.</w:t>
      </w:r>
    </w:p>
    <w:p w14:paraId="6647C033"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Describe how the program ensures that a student has met the competency, including remediation, to be able to earn the verification statement at the end of the program.</w:t>
      </w:r>
    </w:p>
    <w:p w14:paraId="6E0AE6D8" w14:textId="35F3FDFC" w:rsidR="00D72373" w:rsidRPr="00BE761B" w:rsidRDefault="003768CD" w:rsidP="00D83DAA">
      <w:pPr>
        <w:pStyle w:val="GuidelineText"/>
        <w:numPr>
          <w:ilvl w:val="0"/>
          <w:numId w:val="23"/>
        </w:numPr>
        <w:rPr>
          <w:rFonts w:ascii="Calibri" w:hAnsi="Calibri"/>
          <w:szCs w:val="20"/>
        </w:rPr>
      </w:pPr>
      <w:r w:rsidRPr="003768CD">
        <w:rPr>
          <w:rFonts w:ascii="Calibri" w:hAnsi="Calibri"/>
          <w:szCs w:val="20"/>
        </w:rPr>
        <w:t>If program does not yet meet requirements related to incorporating the competencies and performance indicators, describe the plans</w:t>
      </w:r>
      <w:r w:rsidR="004B1A55" w:rsidRPr="004B1A55">
        <w:rPr>
          <w:rFonts w:ascii="Calibri" w:hAnsi="Calibri"/>
          <w:sz w:val="22"/>
        </w:rPr>
        <w:t xml:space="preserve"> </w:t>
      </w:r>
      <w:r w:rsidR="004B1A55" w:rsidRPr="004B1A55">
        <w:rPr>
          <w:rFonts w:ascii="Calibri" w:hAnsi="Calibri"/>
          <w:szCs w:val="20"/>
        </w:rPr>
        <w:t>and timeline</w:t>
      </w:r>
      <w:r w:rsidRPr="003768CD">
        <w:rPr>
          <w:rFonts w:ascii="Calibri" w:hAnsi="Calibri"/>
          <w:szCs w:val="20"/>
        </w:rPr>
        <w:t xml:space="preserve"> to come into compliance by August 1, 2028.</w:t>
      </w:r>
    </w:p>
    <w:p w14:paraId="443D0759" w14:textId="77777777" w:rsidR="006E486C" w:rsidRPr="00733FC1" w:rsidRDefault="006E486C" w:rsidP="006E486C">
      <w:pPr>
        <w:ind w:left="360"/>
        <w:rPr>
          <w:rFonts w:ascii="Calibri" w:hAnsi="Calibri"/>
          <w:color w:val="000000"/>
          <w:szCs w:val="20"/>
        </w:rPr>
      </w:pPr>
      <w:bookmarkStart w:id="48" w:name="_Hlk73713926"/>
      <w:r>
        <w:rPr>
          <w:rFonts w:ascii="Calibri" w:hAnsi="Calibri"/>
          <w:color w:val="000000"/>
          <w:szCs w:val="20"/>
          <w:u w:val="single"/>
        </w:rPr>
        <w:t>Required Element 3.2</w:t>
      </w:r>
    </w:p>
    <w:bookmarkEnd w:id="48"/>
    <w:p w14:paraId="600C23E1" w14:textId="77777777" w:rsidR="001C3725" w:rsidRPr="001C3725" w:rsidRDefault="001C3725" w:rsidP="001C3725">
      <w:pPr>
        <w:spacing w:after="60" w:line="259" w:lineRule="auto"/>
        <w:ind w:left="432" w:hanging="72"/>
        <w:rPr>
          <w:rFonts w:asciiTheme="minorHAnsi" w:hAnsiTheme="minorHAnsi" w:cstheme="minorHAnsi"/>
          <w:szCs w:val="20"/>
        </w:rPr>
      </w:pPr>
      <w:r w:rsidRPr="001C3725">
        <w:rPr>
          <w:rFonts w:asciiTheme="minorHAnsi" w:hAnsiTheme="minorHAnsi" w:cstheme="minorHAnsi"/>
          <w:szCs w:val="20"/>
        </w:rPr>
        <w:t xml:space="preserve">The Curriculum Map template must be used to document: </w:t>
      </w:r>
    </w:p>
    <w:p w14:paraId="4CC94894" w14:textId="2AE2F7F3" w:rsidR="001C3725" w:rsidRPr="001C3725" w:rsidRDefault="001C3725" w:rsidP="002C3702">
      <w:pPr>
        <w:numPr>
          <w:ilvl w:val="2"/>
          <w:numId w:val="57"/>
        </w:numPr>
        <w:spacing w:after="120" w:line="259" w:lineRule="auto"/>
        <w:ind w:left="810"/>
        <w:rPr>
          <w:rFonts w:asciiTheme="minorHAnsi" w:hAnsiTheme="minorHAnsi" w:cstheme="minorHAnsi"/>
          <w:szCs w:val="20"/>
        </w:rPr>
      </w:pPr>
      <w:bookmarkStart w:id="49" w:name="_Hlk199500004"/>
      <w:r w:rsidRPr="001C3725">
        <w:rPr>
          <w:rFonts w:asciiTheme="minorHAnsi" w:hAnsiTheme="minorHAnsi" w:cstheme="minorHAnsi"/>
          <w:color w:val="000000"/>
          <w:szCs w:val="20"/>
        </w:rPr>
        <w:t xml:space="preserve">Each competency </w:t>
      </w:r>
    </w:p>
    <w:p w14:paraId="60F22770" w14:textId="604EF9F2"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 xml:space="preserve">Each performance indicator </w:t>
      </w:r>
    </w:p>
    <w:p w14:paraId="44DFCD14"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Course(s) (including supervised practice, if applicable) in which summative assessment of competencies occurs and where performance indicators are covered</w:t>
      </w:r>
    </w:p>
    <w:p w14:paraId="58CB467D"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szCs w:val="20"/>
        </w:rPr>
        <w:t xml:space="preserve">How the curriculum: </w:t>
      </w:r>
      <w:bookmarkEnd w:id="49"/>
    </w:p>
    <w:p w14:paraId="095C1B88" w14:textId="77777777" w:rsidR="001C3725" w:rsidRPr="001C3725" w:rsidRDefault="001C3725" w:rsidP="002C3702">
      <w:pPr>
        <w:numPr>
          <w:ilvl w:val="3"/>
          <w:numId w:val="56"/>
        </w:numPr>
        <w:spacing w:before="60" w:after="60" w:line="259" w:lineRule="auto"/>
        <w:ind w:left="1166"/>
        <w:rPr>
          <w:rFonts w:asciiTheme="minorHAnsi" w:hAnsiTheme="minorHAnsi" w:cstheme="minorHAnsi"/>
          <w:szCs w:val="20"/>
        </w:rPr>
      </w:pPr>
      <w:bookmarkStart w:id="50" w:name="_Hlk199500142"/>
      <w:r w:rsidRPr="001C3725">
        <w:rPr>
          <w:rFonts w:asciiTheme="minorHAnsi" w:hAnsiTheme="minorHAnsi" w:cstheme="minorHAnsi"/>
          <w:szCs w:val="20"/>
        </w:rPr>
        <w:t>Is sequentially and logically organized</w:t>
      </w:r>
    </w:p>
    <w:p w14:paraId="4FEFC8B1" w14:textId="77777777" w:rsid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Progresses from introductory to more advanced learning activities</w:t>
      </w:r>
    </w:p>
    <w:p w14:paraId="4E66CCA3" w14:textId="2C017B9C" w:rsidR="006E486C" w:rsidRP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Builds on previous knowledge, skills, and experience to achieve the expected depth of competence by completion of the program</w:t>
      </w:r>
      <w:bookmarkEnd w:id="50"/>
      <w:r w:rsidRPr="001C3725">
        <w:rPr>
          <w:rFonts w:asciiTheme="minorHAnsi" w:hAnsiTheme="minorHAnsi" w:cstheme="minorHAnsi"/>
          <w:szCs w:val="20"/>
        </w:rPr>
        <w:t>.</w:t>
      </w:r>
    </w:p>
    <w:p w14:paraId="73B70A21" w14:textId="489CE0C2" w:rsidR="00AF12EC" w:rsidRDefault="00AF12EC" w:rsidP="00AF12EC">
      <w:pPr>
        <w:pStyle w:val="GuidelineText"/>
        <w:rPr>
          <w:rFonts w:ascii="Calibri" w:hAnsi="Calibri"/>
          <w:szCs w:val="20"/>
        </w:rPr>
      </w:pPr>
      <w:bookmarkStart w:id="51" w:name="_Hlk73714043"/>
      <w:r w:rsidRPr="00A06DC8">
        <w:rPr>
          <w:rFonts w:ascii="Calibri" w:hAnsi="Calibri"/>
          <w:b/>
          <w:szCs w:val="20"/>
        </w:rPr>
        <w:t>Narrative:</w:t>
      </w:r>
      <w:r w:rsidR="008A135A">
        <w:rPr>
          <w:rFonts w:ascii="Calibri" w:hAnsi="Calibri"/>
          <w:szCs w:val="20"/>
        </w:rPr>
        <w:t xml:space="preserve"> </w:t>
      </w:r>
    </w:p>
    <w:p w14:paraId="472C7A5A" w14:textId="77777777" w:rsidR="001C3725" w:rsidRPr="001C3725" w:rsidRDefault="001C3725" w:rsidP="00D83DAA">
      <w:pPr>
        <w:pStyle w:val="GuidelineText"/>
        <w:numPr>
          <w:ilvl w:val="0"/>
          <w:numId w:val="23"/>
        </w:numPr>
        <w:rPr>
          <w:rFonts w:ascii="Calibri" w:hAnsi="Calibri"/>
          <w:szCs w:val="20"/>
        </w:rPr>
      </w:pPr>
      <w:bookmarkStart w:id="52" w:name="_Hlk73019981"/>
      <w:bookmarkEnd w:id="51"/>
      <w:r w:rsidRPr="001C3725">
        <w:rPr>
          <w:rFonts w:ascii="Calibri" w:hAnsi="Calibri"/>
          <w:szCs w:val="20"/>
        </w:rPr>
        <w:t xml:space="preserve">Discuss and provide examples of how the program’s courses or rotations are organized, sequenced, and integrated. </w:t>
      </w:r>
    </w:p>
    <w:p w14:paraId="105EA863"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builds on previous knowledge and experience to progress from introductory to more advanced learning activities.</w:t>
      </w:r>
    </w:p>
    <w:p w14:paraId="1A6EA1B4"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facilitates student achievement of the expected depth of competency.</w:t>
      </w:r>
    </w:p>
    <w:p w14:paraId="112DFA8B" w14:textId="213E31A9" w:rsidR="008918FC" w:rsidRPr="00BE761B" w:rsidRDefault="001C3725" w:rsidP="00D83DAA">
      <w:pPr>
        <w:pStyle w:val="GuidelineText"/>
        <w:numPr>
          <w:ilvl w:val="0"/>
          <w:numId w:val="23"/>
        </w:numPr>
        <w:rPr>
          <w:rFonts w:ascii="Calibri" w:hAnsi="Calibri"/>
          <w:szCs w:val="20"/>
        </w:rPr>
      </w:pPr>
      <w:r w:rsidRPr="001C3725">
        <w:rPr>
          <w:rFonts w:ascii="Calibri" w:hAnsi="Calibri"/>
          <w:szCs w:val="20"/>
        </w:rPr>
        <w:t>Explain how students demonstrate entry-level competence.</w:t>
      </w:r>
    </w:p>
    <w:bookmarkEnd w:id="52"/>
    <w:p w14:paraId="55E5D405" w14:textId="77777777" w:rsidR="00AF12EC" w:rsidRPr="00CE6736" w:rsidRDefault="00AF12EC" w:rsidP="00AF12EC">
      <w:pPr>
        <w:pStyle w:val="GuidelineText"/>
        <w:ind w:left="1440"/>
        <w:rPr>
          <w:rFonts w:ascii="Calibri" w:hAnsi="Calibri"/>
          <w:i/>
          <w:szCs w:val="20"/>
        </w:rPr>
      </w:pPr>
      <w:r w:rsidRPr="008918FC">
        <w:rPr>
          <w:rFonts w:ascii="Calibri" w:hAnsi="Calibri"/>
          <w:i/>
          <w:szCs w:val="20"/>
        </w:rPr>
        <w:lastRenderedPageBreak/>
        <w:t>Your response goes here.</w:t>
      </w:r>
    </w:p>
    <w:p w14:paraId="6BF589C0" w14:textId="77777777" w:rsidR="00577416" w:rsidRDefault="00577416" w:rsidP="00577416">
      <w:pPr>
        <w:pStyle w:val="ListParagraph"/>
        <w:spacing w:after="0" w:line="240" w:lineRule="auto"/>
        <w:ind w:left="0"/>
        <w:contextualSpacing w:val="0"/>
        <w:rPr>
          <w:rFonts w:eastAsia="Times New Roman"/>
          <w:color w:val="000000"/>
          <w:sz w:val="20"/>
          <w:szCs w:val="20"/>
          <w:u w:val="single"/>
        </w:rPr>
      </w:pPr>
    </w:p>
    <w:p w14:paraId="45B277C5" w14:textId="5D9AC1CA" w:rsidR="001D3DBA" w:rsidRPr="00733FC1" w:rsidRDefault="001D3DBA" w:rsidP="00544278">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6E486C">
        <w:rPr>
          <w:rFonts w:eastAsia="Times New Roman"/>
          <w:color w:val="000000"/>
          <w:sz w:val="20"/>
          <w:szCs w:val="20"/>
          <w:u w:val="single"/>
        </w:rPr>
        <w:t>3</w:t>
      </w:r>
      <w:r w:rsidRPr="00733FC1">
        <w:rPr>
          <w:rFonts w:eastAsia="Times New Roman"/>
          <w:color w:val="000000"/>
          <w:sz w:val="20"/>
          <w:szCs w:val="20"/>
          <w:u w:val="single"/>
        </w:rPr>
        <w:t>.3</w:t>
      </w:r>
    </w:p>
    <w:p w14:paraId="04D8F402" w14:textId="77777777" w:rsidR="001C3725" w:rsidRPr="001C3725" w:rsidRDefault="001C3725" w:rsidP="001C3725">
      <w:pPr>
        <w:pStyle w:val="GuidelineText"/>
        <w:ind w:left="360"/>
        <w:rPr>
          <w:rFonts w:asciiTheme="minorHAnsi" w:hAnsiTheme="minorHAnsi" w:cstheme="minorHAnsi"/>
          <w:color w:val="000000"/>
          <w:szCs w:val="20"/>
        </w:rPr>
      </w:pPr>
      <w:r w:rsidRPr="001C3725">
        <w:rPr>
          <w:rFonts w:asciiTheme="minorHAnsi" w:hAnsiTheme="minorHAnsi" w:cstheme="minorHAnsi"/>
          <w:color w:val="000000"/>
          <w:szCs w:val="20"/>
        </w:rPr>
        <w:t>The program’s curriculum must provide learning activities to attain the breadth of the required curriculum competencies needed for entry-level practice as a registered dietitian nutritionist.</w:t>
      </w:r>
    </w:p>
    <w:p w14:paraId="12159E83"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 xml:space="preserve">Syllabi for courses and rotation descriptions must include the relevant competencies. </w:t>
      </w:r>
    </w:p>
    <w:p w14:paraId="626EBA64"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Learning activities must prepare students for entry-level professional practice:</w:t>
      </w:r>
    </w:p>
    <w:p w14:paraId="4CF16E03"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 xml:space="preserve">Address various conditions, including, but not limited </w:t>
      </w:r>
      <w:proofErr w:type="gramStart"/>
      <w:r w:rsidRPr="001C3725">
        <w:rPr>
          <w:rFonts w:asciiTheme="minorHAnsi" w:hAnsiTheme="minorHAnsi" w:cstheme="minorHAnsi"/>
          <w:color w:val="000000"/>
          <w:szCs w:val="20"/>
        </w:rPr>
        <w:t>to:</w:t>
      </w:r>
      <w:proofErr w:type="gramEnd"/>
      <w:r w:rsidRPr="001C3725">
        <w:rPr>
          <w:rFonts w:asciiTheme="minorHAnsi" w:hAnsiTheme="minorHAnsi" w:cstheme="minorHAnsi"/>
          <w:color w:val="000000"/>
          <w:szCs w:val="20"/>
        </w:rPr>
        <w:t xml:space="preserve"> cancer, cardiovascular disease, critical illness, disordered eating, endocrine disorders, gastrointestinal disorders, malnutrition, neurological disorders, overweight/obesity, and renal disease</w:t>
      </w:r>
    </w:p>
    <w:p w14:paraId="65164134"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Implement the Nutrition Care Process with various populations with a range of abilities, cultures, and backgrounds across the life cycle, including infancy, childhood, adolescence, adulthood, pregnancy and lactation, and late adulthood</w:t>
      </w:r>
    </w:p>
    <w:p w14:paraId="21D0591C"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Meet learner needs and competencies. The curriculum must incorporate a variety of educational approaches necessary for the delivery of curriculum content</w:t>
      </w:r>
    </w:p>
    <w:p w14:paraId="3E257210" w14:textId="50F74C41" w:rsidR="006E486C" w:rsidRPr="0020096A" w:rsidRDefault="001C3725" w:rsidP="002C3702">
      <w:pPr>
        <w:pStyle w:val="GuidelineText"/>
        <w:numPr>
          <w:ilvl w:val="2"/>
          <w:numId w:val="59"/>
        </w:numPr>
        <w:ind w:left="1530"/>
        <w:rPr>
          <w:rFonts w:asciiTheme="minorHAnsi" w:hAnsiTheme="minorHAnsi" w:cstheme="minorHAnsi"/>
          <w:color w:val="000000"/>
          <w:szCs w:val="20"/>
        </w:rPr>
      </w:pPr>
      <w:r w:rsidRPr="001C3725">
        <w:rPr>
          <w:rFonts w:asciiTheme="minorHAnsi" w:hAnsiTheme="minorHAnsi" w:cstheme="minorHAnsi"/>
          <w:color w:val="000000"/>
          <w:szCs w:val="20"/>
        </w:rPr>
        <w:t>If any portion of the program is offered through distance education, the program must ensure regular and substantive interaction between students and faculty.</w:t>
      </w:r>
    </w:p>
    <w:p w14:paraId="3D95A72E" w14:textId="77777777" w:rsidR="006E486C" w:rsidRDefault="006E486C" w:rsidP="006E486C">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66CBA55A"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Provide examples of the educational approaches that are used to meet </w:t>
      </w:r>
      <w:proofErr w:type="gramStart"/>
      <w:r w:rsidRPr="001C3725">
        <w:rPr>
          <w:rFonts w:ascii="Calibri" w:hAnsi="Calibri"/>
          <w:szCs w:val="20"/>
        </w:rPr>
        <w:t>learner</w:t>
      </w:r>
      <w:proofErr w:type="gramEnd"/>
      <w:r w:rsidRPr="001C3725">
        <w:rPr>
          <w:rFonts w:ascii="Calibri" w:hAnsi="Calibri"/>
          <w:szCs w:val="20"/>
        </w:rPr>
        <w:t xml:space="preserve"> needs and facilitate learning objectives.</w:t>
      </w:r>
    </w:p>
    <w:p w14:paraId="4D424282" w14:textId="2D935BC4" w:rsidR="008918FC" w:rsidRPr="0096257A" w:rsidRDefault="001C3725" w:rsidP="00D83DAA">
      <w:pPr>
        <w:pStyle w:val="GuidelineText"/>
        <w:numPr>
          <w:ilvl w:val="0"/>
          <w:numId w:val="23"/>
        </w:numPr>
        <w:rPr>
          <w:rFonts w:ascii="Calibri" w:hAnsi="Calibri"/>
          <w:szCs w:val="20"/>
        </w:rPr>
      </w:pPr>
      <w:r w:rsidRPr="001C3725">
        <w:rPr>
          <w:rFonts w:ascii="Calibri" w:hAnsi="Calibri"/>
          <w:szCs w:val="20"/>
        </w:rPr>
        <w:t>Describe how the program assures regular and substantive interaction between students and faculty occur in distance courses/experiences, as defined in the glossary and if applicable.</w:t>
      </w:r>
    </w:p>
    <w:p w14:paraId="00E2AA75" w14:textId="77777777" w:rsidR="006E486C" w:rsidRPr="00CE6736" w:rsidRDefault="006E486C" w:rsidP="006E486C">
      <w:pPr>
        <w:pStyle w:val="GuidelineText"/>
        <w:ind w:left="1440"/>
        <w:rPr>
          <w:rFonts w:ascii="Calibri" w:hAnsi="Calibri"/>
          <w:i/>
          <w:szCs w:val="20"/>
        </w:rPr>
      </w:pPr>
      <w:r w:rsidRPr="00CE6736">
        <w:rPr>
          <w:rFonts w:ascii="Calibri" w:hAnsi="Calibri"/>
          <w:i/>
          <w:szCs w:val="20"/>
        </w:rPr>
        <w:t>Your response goes here.</w:t>
      </w:r>
    </w:p>
    <w:p w14:paraId="119A0F63" w14:textId="77777777" w:rsidR="00577416" w:rsidRDefault="00577416">
      <w:pPr>
        <w:rPr>
          <w:rFonts w:ascii="Calibri" w:hAnsi="Calibri"/>
          <w:b/>
          <w:noProof/>
        </w:rPr>
      </w:pPr>
      <w:r>
        <w:rPr>
          <w:rFonts w:ascii="Calibri" w:hAnsi="Calibri"/>
          <w:b/>
          <w:noProof/>
        </w:rPr>
        <w:br w:type="page"/>
      </w:r>
    </w:p>
    <w:p w14:paraId="5E4CFF5C" w14:textId="77777777" w:rsidR="00E53C66" w:rsidRDefault="00E53C66" w:rsidP="008177E1">
      <w:pPr>
        <w:rPr>
          <w:rFonts w:ascii="Calibri" w:hAnsi="Calibri"/>
          <w:b/>
          <w:noProof/>
        </w:rPr>
      </w:pPr>
    </w:p>
    <w:p w14:paraId="4AED67AE" w14:textId="2729AE20" w:rsidR="008177E1" w:rsidRPr="001A08A9" w:rsidRDefault="000D7F80" w:rsidP="008177E1">
      <w:pPr>
        <w:rPr>
          <w:rFonts w:ascii="Calibri" w:hAnsi="Calibri"/>
          <w:b/>
          <w:noProof/>
          <w:sz w:val="22"/>
          <w:szCs w:val="22"/>
        </w:rPr>
      </w:pPr>
      <w:r w:rsidRPr="001A08A9">
        <w:rPr>
          <w:rFonts w:ascii="Calibri" w:hAnsi="Calibri"/>
          <w:b/>
          <w:sz w:val="22"/>
          <w:szCs w:val="22"/>
        </w:rPr>
        <w:t xml:space="preserve">Standard </w:t>
      </w:r>
      <w:r w:rsidR="009B5869">
        <w:rPr>
          <w:rFonts w:ascii="Calibri" w:hAnsi="Calibri"/>
          <w:b/>
          <w:noProof/>
          <w:sz w:val="22"/>
          <w:szCs w:val="22"/>
        </w:rPr>
        <w:t>4</w:t>
      </w:r>
      <w:r w:rsidRPr="001A08A9">
        <w:rPr>
          <w:rFonts w:ascii="Calibri" w:hAnsi="Calibri"/>
          <w:b/>
          <w:sz w:val="22"/>
          <w:szCs w:val="22"/>
        </w:rPr>
        <w:t>:</w:t>
      </w:r>
      <w:r w:rsidR="008A135A">
        <w:rPr>
          <w:rFonts w:ascii="Calibri" w:hAnsi="Calibri"/>
          <w:b/>
          <w:sz w:val="22"/>
          <w:szCs w:val="22"/>
        </w:rPr>
        <w:t xml:space="preserve"> </w:t>
      </w:r>
      <w:r w:rsidR="008177E1" w:rsidRPr="001A08A9">
        <w:rPr>
          <w:rFonts w:ascii="Calibri" w:hAnsi="Calibri"/>
          <w:b/>
          <w:noProof/>
          <w:sz w:val="22"/>
          <w:szCs w:val="22"/>
        </w:rPr>
        <w:t xml:space="preserve">Curriculum </w:t>
      </w:r>
      <w:r w:rsidR="001C3725">
        <w:rPr>
          <w:rFonts w:ascii="Calibri" w:hAnsi="Calibri"/>
          <w:b/>
          <w:noProof/>
          <w:sz w:val="22"/>
          <w:szCs w:val="22"/>
        </w:rPr>
        <w:t xml:space="preserve">Evaluation and </w:t>
      </w:r>
      <w:r w:rsidR="008177E1" w:rsidRPr="001A08A9">
        <w:rPr>
          <w:rFonts w:ascii="Calibri" w:hAnsi="Calibri"/>
          <w:b/>
          <w:noProof/>
          <w:sz w:val="22"/>
          <w:szCs w:val="22"/>
        </w:rPr>
        <w:t>Improvement</w:t>
      </w:r>
    </w:p>
    <w:p w14:paraId="30A9A9B7" w14:textId="000BB8E5" w:rsidR="00DB4DF7" w:rsidRDefault="001C3725" w:rsidP="008177E1">
      <w:pPr>
        <w:rPr>
          <w:rFonts w:ascii="Calibri" w:hAnsi="Calibri"/>
        </w:rPr>
      </w:pPr>
      <w:r w:rsidRPr="001C3725">
        <w:rPr>
          <w:rFonts w:ascii="Calibri" w:hAnsi="Calibri"/>
        </w:rPr>
        <w:t>The program must collect and analyze aggregate data on student competency attainment. The results of the evaluation must be used to improve the curriculum to enhance the quality of education provided.</w:t>
      </w:r>
    </w:p>
    <w:p w14:paraId="64285937" w14:textId="77777777" w:rsidR="009B5869" w:rsidRPr="008177E1" w:rsidRDefault="009B5869" w:rsidP="008177E1">
      <w:pPr>
        <w:rPr>
          <w:rFonts w:ascii="Calibri" w:hAnsi="Calibri"/>
          <w:b/>
        </w:rPr>
      </w:pPr>
    </w:p>
    <w:p w14:paraId="77E0AD57" w14:textId="636F35D8"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9B5869">
        <w:rPr>
          <w:rFonts w:ascii="Calibri" w:hAnsi="Calibri"/>
        </w:rPr>
        <w:t>-</w:t>
      </w:r>
      <w:r>
        <w:rPr>
          <w:rFonts w:ascii="Calibri" w:hAnsi="Calibri"/>
        </w:rPr>
        <w:t xml:space="preserve">required templates. </w:t>
      </w:r>
    </w:p>
    <w:p w14:paraId="0166D6F9" w14:textId="77777777" w:rsidR="002C786D" w:rsidRPr="00EA61B4" w:rsidRDefault="002C786D" w:rsidP="002C786D">
      <w:pPr>
        <w:pStyle w:val="BodyText"/>
        <w:rPr>
          <w:rFonts w:ascii="Calibri" w:hAnsi="Calibri"/>
        </w:rPr>
      </w:pPr>
    </w:p>
    <w:p w14:paraId="6151C561" w14:textId="7C5E61F2" w:rsidR="002C786D" w:rsidRPr="00EA61B4" w:rsidRDefault="008177E1" w:rsidP="00AD7401">
      <w:pPr>
        <w:pStyle w:val="GuidelineTitle"/>
        <w:ind w:left="360"/>
        <w:rPr>
          <w:rFonts w:ascii="Calibri" w:hAnsi="Calibri"/>
          <w:szCs w:val="20"/>
        </w:rPr>
      </w:pPr>
      <w:r>
        <w:rPr>
          <w:rFonts w:ascii="Calibri" w:hAnsi="Calibri"/>
          <w:szCs w:val="20"/>
        </w:rPr>
        <w:t xml:space="preserve">Required Element </w:t>
      </w:r>
      <w:r w:rsidR="009B5869">
        <w:rPr>
          <w:rFonts w:ascii="Calibri" w:hAnsi="Calibri"/>
          <w:szCs w:val="20"/>
        </w:rPr>
        <w:t>4</w:t>
      </w:r>
      <w:r>
        <w:rPr>
          <w:rFonts w:ascii="Calibri" w:hAnsi="Calibri"/>
          <w:szCs w:val="20"/>
        </w:rPr>
        <w:t>.1</w:t>
      </w:r>
    </w:p>
    <w:p w14:paraId="3BBE7D08" w14:textId="77777777" w:rsidR="001C3725" w:rsidRPr="001C3725" w:rsidRDefault="001C3725" w:rsidP="001C3725">
      <w:pPr>
        <w:spacing w:after="120" w:line="259" w:lineRule="auto"/>
        <w:ind w:left="360"/>
        <w:rPr>
          <w:rFonts w:asciiTheme="minorHAnsi" w:hAnsiTheme="minorHAnsi" w:cstheme="minorHAnsi"/>
          <w:szCs w:val="20"/>
        </w:rPr>
      </w:pPr>
      <w:r w:rsidRPr="001C3725">
        <w:rPr>
          <w:rFonts w:asciiTheme="minorHAnsi" w:hAnsiTheme="minorHAnsi" w:cstheme="minorHAnsi"/>
          <w:color w:val="000000"/>
          <w:szCs w:val="20"/>
        </w:rPr>
        <w:t xml:space="preserve">Formal curriculum review must routinely occur. </w:t>
      </w:r>
      <w:bookmarkStart w:id="53" w:name="_Hlk199502143"/>
      <w:r w:rsidRPr="001C3725">
        <w:rPr>
          <w:rFonts w:asciiTheme="minorHAnsi" w:hAnsiTheme="minorHAnsi" w:cstheme="minorHAnsi"/>
          <w:szCs w:val="20"/>
        </w:rPr>
        <w:t xml:space="preserve">The program must collect and analyze aggregate data on </w:t>
      </w:r>
      <w:bookmarkStart w:id="54" w:name="_Hlk185241983"/>
      <w:r w:rsidRPr="001C3725">
        <w:rPr>
          <w:rFonts w:asciiTheme="minorHAnsi" w:hAnsiTheme="minorHAnsi" w:cstheme="minorHAnsi"/>
          <w:szCs w:val="20"/>
        </w:rPr>
        <w:t xml:space="preserve">how the curriculum </w:t>
      </w:r>
      <w:bookmarkEnd w:id="54"/>
      <w:r w:rsidRPr="001C3725">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bookmarkEnd w:id="53"/>
    </w:p>
    <w:p w14:paraId="15CF7BD1"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Determine strengths and areas for improvement</w:t>
      </w:r>
    </w:p>
    <w:p w14:paraId="53CDC795"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input from students and other individuals as appropriate</w:t>
      </w:r>
    </w:p>
    <w:p w14:paraId="524A8236" w14:textId="77777777" w:rsid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0C779EE" w14:textId="25769BFA" w:rsidR="009B5869"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Take actions to maintain or improve student learning</w:t>
      </w:r>
    </w:p>
    <w:p w14:paraId="37A1A635" w14:textId="6B471AD7" w:rsidR="009B5869" w:rsidRDefault="009B5869" w:rsidP="009B586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21AE0D4D"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how aggregate data on competency attainment prior to remediation were collected and analyzed for use in curricular review and improvement. </w:t>
      </w:r>
      <w:r w:rsidRPr="00744956">
        <w:rPr>
          <w:rFonts w:ascii="Calibri" w:hAnsi="Calibri"/>
          <w:i/>
          <w:iCs/>
          <w:szCs w:val="20"/>
        </w:rPr>
        <w:t>[Programs applying for candidacy must describe how the process will occur]</w:t>
      </w:r>
      <w:r w:rsidRPr="001C3725">
        <w:rPr>
          <w:rFonts w:ascii="Calibri" w:hAnsi="Calibri"/>
          <w:szCs w:val="20"/>
        </w:rPr>
        <w:t>.</w:t>
      </w:r>
    </w:p>
    <w:p w14:paraId="2D411206"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Analyze the extent to which students achieved the competencies since the last accreditation review </w:t>
      </w:r>
      <w:r w:rsidRPr="00744956">
        <w:rPr>
          <w:rFonts w:ascii="Calibri" w:hAnsi="Calibri"/>
          <w:i/>
          <w:iCs/>
          <w:szCs w:val="20"/>
        </w:rPr>
        <w:t>[Not applicable to programs applying for candidacy]</w:t>
      </w:r>
      <w:r w:rsidRPr="001C3725">
        <w:rPr>
          <w:rFonts w:ascii="Calibri" w:hAnsi="Calibri"/>
          <w:szCs w:val="20"/>
        </w:rPr>
        <w:t>.</w:t>
      </w:r>
    </w:p>
    <w:p w14:paraId="345D3BDC"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the curriculum review process including timeframe and how input from students is incorporated </w:t>
      </w:r>
      <w:r w:rsidRPr="00744956">
        <w:rPr>
          <w:rFonts w:ascii="Calibri" w:hAnsi="Calibri"/>
          <w:i/>
          <w:iCs/>
          <w:szCs w:val="20"/>
        </w:rPr>
        <w:t>[Programs applying for candidacy must describe how the curriculum review process will occur].</w:t>
      </w:r>
      <w:r w:rsidRPr="001C3725">
        <w:rPr>
          <w:rFonts w:ascii="Calibri" w:hAnsi="Calibri"/>
          <w:szCs w:val="20"/>
        </w:rPr>
        <w:t xml:space="preserve"> </w:t>
      </w:r>
    </w:p>
    <w:p w14:paraId="77CE2BEE"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State curriculum strengths and areas for improvement and discuss how results of program evaluation and competency assessment were used to determine strengths and limitations. </w:t>
      </w:r>
      <w:r w:rsidRPr="00744956">
        <w:rPr>
          <w:rFonts w:ascii="Calibri" w:hAnsi="Calibri"/>
          <w:i/>
          <w:iCs/>
          <w:szCs w:val="20"/>
        </w:rPr>
        <w:t>[Not applicable to programs applying for candidacy].</w:t>
      </w:r>
    </w:p>
    <w:p w14:paraId="3B782E77"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Analyze the strengths and limitations of the assessment process since the last accreditation review. </w:t>
      </w:r>
      <w:r w:rsidRPr="00744956">
        <w:rPr>
          <w:rFonts w:ascii="Calibri" w:hAnsi="Calibri"/>
          <w:i/>
          <w:iCs/>
          <w:szCs w:val="20"/>
        </w:rPr>
        <w:t>[Not applicable to programs applying for candidacy]</w:t>
      </w:r>
      <w:r w:rsidRPr="001C3725">
        <w:rPr>
          <w:rFonts w:ascii="Calibri" w:hAnsi="Calibri"/>
          <w:szCs w:val="20"/>
        </w:rPr>
        <w:t>.</w:t>
      </w:r>
    </w:p>
    <w:p w14:paraId="0C9B5F61" w14:textId="5173DCA5"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how comparability of educational experiences and consistency of learning outcomes are assessed and maintained</w:t>
      </w:r>
      <w:r w:rsidR="00DC4EAF">
        <w:rPr>
          <w:rFonts w:ascii="Calibri" w:hAnsi="Calibri"/>
          <w:szCs w:val="20"/>
        </w:rPr>
        <w:t>,</w:t>
      </w:r>
      <w:r w:rsidRPr="001C3725">
        <w:rPr>
          <w:rFonts w:ascii="Calibri" w:hAnsi="Calibri"/>
          <w:szCs w:val="20"/>
        </w:rPr>
        <w:t xml:space="preserve"> including those offered through distance education, if applicable </w:t>
      </w:r>
      <w:r w:rsidRPr="00744956">
        <w:rPr>
          <w:rFonts w:ascii="Calibri" w:hAnsi="Calibri"/>
          <w:i/>
          <w:iCs/>
          <w:szCs w:val="20"/>
        </w:rPr>
        <w:t>[Programs applying for candidacy must describe plans to ensure comparability of educational experiences and consistency of learning outcomes]</w:t>
      </w:r>
      <w:r w:rsidRPr="001C3725">
        <w:rPr>
          <w:rFonts w:ascii="Calibri" w:hAnsi="Calibri"/>
          <w:szCs w:val="20"/>
        </w:rPr>
        <w:t>.</w:t>
      </w:r>
    </w:p>
    <w:p w14:paraId="5FC6663D" w14:textId="2D99F81D" w:rsidR="00AF2FE6" w:rsidRDefault="001C3725" w:rsidP="00D83DAA">
      <w:pPr>
        <w:pStyle w:val="GuidelineText"/>
        <w:numPr>
          <w:ilvl w:val="0"/>
          <w:numId w:val="23"/>
        </w:numPr>
        <w:rPr>
          <w:rFonts w:ascii="Calibri" w:hAnsi="Calibri"/>
          <w:szCs w:val="20"/>
        </w:rPr>
      </w:pPr>
      <w:r w:rsidRPr="001C3725">
        <w:rPr>
          <w:rFonts w:ascii="Calibri" w:hAnsi="Calibri"/>
          <w:szCs w:val="20"/>
        </w:rPr>
        <w:t xml:space="preserve">Provide examples of how the curriculum review process has resulted in actions to maintain or improve student learning. </w:t>
      </w:r>
      <w:r w:rsidRPr="00744956">
        <w:rPr>
          <w:rFonts w:ascii="Calibri" w:hAnsi="Calibri"/>
          <w:i/>
          <w:iCs/>
          <w:szCs w:val="20"/>
        </w:rPr>
        <w:t>[Not applicable to programs applying for candidacy]</w:t>
      </w:r>
      <w:r w:rsidR="0067092B">
        <w:rPr>
          <w:rFonts w:ascii="Calibri" w:hAnsi="Calibri"/>
          <w:i/>
          <w:iCs/>
          <w:szCs w:val="20"/>
        </w:rPr>
        <w:t>.</w:t>
      </w:r>
    </w:p>
    <w:p w14:paraId="275A758B" w14:textId="31E91045" w:rsidR="001C3725" w:rsidRPr="00AF2FE6" w:rsidRDefault="001C3725" w:rsidP="00D83DAA">
      <w:pPr>
        <w:pStyle w:val="GuidelineText"/>
        <w:numPr>
          <w:ilvl w:val="0"/>
          <w:numId w:val="23"/>
        </w:numPr>
        <w:rPr>
          <w:rFonts w:ascii="Calibri" w:hAnsi="Calibri"/>
          <w:szCs w:val="20"/>
        </w:rPr>
      </w:pPr>
      <w:r w:rsidRPr="00744956">
        <w:rPr>
          <w:rFonts w:ascii="Calibri" w:hAnsi="Calibri"/>
          <w:i/>
          <w:iCs/>
          <w:szCs w:val="20"/>
        </w:rPr>
        <w:t>[Candidacy only]</w:t>
      </w:r>
      <w:r>
        <w:rPr>
          <w:rFonts w:ascii="Calibri" w:hAnsi="Calibri"/>
          <w:szCs w:val="20"/>
        </w:rPr>
        <w:t xml:space="preserve"> </w:t>
      </w:r>
      <w:r w:rsidRPr="001C3725">
        <w:rPr>
          <w:rFonts w:ascii="Calibri" w:hAnsi="Calibri"/>
          <w:szCs w:val="20"/>
        </w:rPr>
        <w:t>Describe how the curriculum review process will occur.</w:t>
      </w:r>
    </w:p>
    <w:p w14:paraId="655C54DB" w14:textId="77777777" w:rsidR="009B5869" w:rsidRPr="00CE6736" w:rsidRDefault="009B5869" w:rsidP="009B5869">
      <w:pPr>
        <w:pStyle w:val="GuidelineText"/>
        <w:ind w:left="1440"/>
        <w:rPr>
          <w:rFonts w:ascii="Calibri" w:hAnsi="Calibri"/>
          <w:i/>
          <w:szCs w:val="20"/>
        </w:rPr>
      </w:pPr>
      <w:r w:rsidRPr="00CE6736">
        <w:rPr>
          <w:rFonts w:ascii="Calibri" w:hAnsi="Calibri"/>
          <w:i/>
          <w:szCs w:val="20"/>
        </w:rPr>
        <w:t>Your response goes here.</w:t>
      </w:r>
    </w:p>
    <w:p w14:paraId="74EDF35C" w14:textId="77777777" w:rsidR="00C200E4" w:rsidRDefault="00C200E4" w:rsidP="009B5869">
      <w:pPr>
        <w:pStyle w:val="GuidelineText"/>
        <w:ind w:left="0"/>
        <w:rPr>
          <w:rFonts w:ascii="Calibri" w:hAnsi="Calibri"/>
          <w:szCs w:val="20"/>
        </w:rPr>
      </w:pPr>
    </w:p>
    <w:p w14:paraId="1CB71AE2" w14:textId="77777777" w:rsidR="00AD7401" w:rsidRDefault="00AD7401">
      <w:pPr>
        <w:rPr>
          <w:rFonts w:ascii="Calibri" w:hAnsi="Calibri"/>
          <w:b/>
        </w:rPr>
      </w:pPr>
      <w:r>
        <w:rPr>
          <w:rFonts w:ascii="Calibri" w:hAnsi="Calibri"/>
          <w:b/>
        </w:rPr>
        <w:br w:type="page"/>
      </w:r>
    </w:p>
    <w:p w14:paraId="378F14A9" w14:textId="77777777" w:rsidR="00E53C66" w:rsidRDefault="00E53C66" w:rsidP="000D7F80">
      <w:pPr>
        <w:rPr>
          <w:rFonts w:ascii="Calibri" w:hAnsi="Calibri"/>
          <w:b/>
        </w:rPr>
      </w:pPr>
    </w:p>
    <w:p w14:paraId="6F23B8F4" w14:textId="4BDEF848" w:rsidR="004D4F3B" w:rsidRPr="00F31FA5" w:rsidRDefault="004D4F3B" w:rsidP="004D4F3B">
      <w:pPr>
        <w:rPr>
          <w:rFonts w:ascii="Calibri" w:hAnsi="Calibri"/>
          <w:b/>
          <w:sz w:val="22"/>
          <w:szCs w:val="22"/>
        </w:rPr>
      </w:pPr>
      <w:bookmarkStart w:id="55" w:name="_Hlk73714240"/>
      <w:r w:rsidRPr="00F31FA5">
        <w:rPr>
          <w:rFonts w:ascii="Calibri" w:hAnsi="Calibri"/>
          <w:b/>
          <w:sz w:val="22"/>
          <w:szCs w:val="22"/>
        </w:rPr>
        <w:t xml:space="preserve">Standard </w:t>
      </w:r>
      <w:r>
        <w:rPr>
          <w:rFonts w:ascii="Calibri" w:hAnsi="Calibri"/>
          <w:b/>
          <w:noProof/>
          <w:sz w:val="22"/>
          <w:szCs w:val="22"/>
        </w:rPr>
        <w:t>5</w:t>
      </w:r>
      <w:r w:rsidRPr="00F31FA5">
        <w:rPr>
          <w:rFonts w:ascii="Calibri" w:hAnsi="Calibri"/>
          <w:b/>
          <w:sz w:val="22"/>
          <w:szCs w:val="22"/>
        </w:rPr>
        <w:t>:</w:t>
      </w:r>
      <w:r w:rsidR="008A135A">
        <w:rPr>
          <w:rFonts w:ascii="Calibri" w:hAnsi="Calibri"/>
          <w:b/>
          <w:sz w:val="22"/>
          <w:szCs w:val="22"/>
        </w:rPr>
        <w:t xml:space="preserve"> </w:t>
      </w:r>
      <w:r w:rsidRPr="00F31FA5">
        <w:rPr>
          <w:rFonts w:ascii="Calibri" w:hAnsi="Calibri"/>
          <w:b/>
          <w:noProof/>
          <w:sz w:val="22"/>
          <w:szCs w:val="22"/>
        </w:rPr>
        <w:t>Faculty and Preceptors</w:t>
      </w:r>
    </w:p>
    <w:p w14:paraId="487B4D58" w14:textId="053A910D" w:rsidR="004D4F3B" w:rsidRDefault="00BA74A2" w:rsidP="004D4F3B">
      <w:pPr>
        <w:pStyle w:val="BodyText"/>
        <w:spacing w:line="259" w:lineRule="auto"/>
        <w:rPr>
          <w:rFonts w:ascii="Calibri" w:hAnsi="Calibri"/>
        </w:rPr>
      </w:pPr>
      <w:r w:rsidRPr="00BA74A2">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bookmarkEnd w:id="55"/>
    <w:p w14:paraId="79B75BB8" w14:textId="77777777" w:rsidR="00DB4DF7" w:rsidRPr="00733FC1" w:rsidRDefault="00DB4DF7" w:rsidP="00142DE9">
      <w:pPr>
        <w:pStyle w:val="BodyText"/>
        <w:spacing w:line="259" w:lineRule="auto"/>
        <w:rPr>
          <w:rFonts w:ascii="Calibri" w:hAnsi="Calibri"/>
        </w:rPr>
      </w:pPr>
    </w:p>
    <w:p w14:paraId="0A4696A9" w14:textId="2CD90F2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4D4F3B">
        <w:rPr>
          <w:rFonts w:ascii="Calibri" w:hAnsi="Calibri"/>
        </w:rPr>
        <w:t>-</w:t>
      </w:r>
      <w:r>
        <w:rPr>
          <w:rFonts w:ascii="Calibri" w:hAnsi="Calibri"/>
        </w:rPr>
        <w:t xml:space="preserve">required templates. </w:t>
      </w:r>
    </w:p>
    <w:p w14:paraId="510E8BC3" w14:textId="77777777" w:rsidR="002C786D" w:rsidRPr="00EA61B4" w:rsidRDefault="002C786D" w:rsidP="002C786D">
      <w:pPr>
        <w:pStyle w:val="BodyText"/>
        <w:rPr>
          <w:rFonts w:ascii="Calibri" w:hAnsi="Calibri"/>
        </w:rPr>
      </w:pPr>
    </w:p>
    <w:p w14:paraId="3614A4C9" w14:textId="45ECB6A4" w:rsidR="00472FE9" w:rsidRDefault="00142DE9" w:rsidP="00AD7401">
      <w:pPr>
        <w:pStyle w:val="GuidelineTitle"/>
        <w:ind w:left="360"/>
        <w:rPr>
          <w:rFonts w:ascii="Calibri" w:hAnsi="Calibri"/>
          <w:szCs w:val="20"/>
        </w:rPr>
      </w:pPr>
      <w:bookmarkStart w:id="56" w:name="_Hlk73714291"/>
      <w:r>
        <w:rPr>
          <w:rFonts w:ascii="Calibri" w:hAnsi="Calibri"/>
          <w:szCs w:val="20"/>
        </w:rPr>
        <w:t xml:space="preserve">Required Element </w:t>
      </w:r>
      <w:r w:rsidR="00010156">
        <w:rPr>
          <w:rFonts w:ascii="Calibri" w:hAnsi="Calibri"/>
          <w:szCs w:val="20"/>
        </w:rPr>
        <w:t>5</w:t>
      </w:r>
      <w:r>
        <w:rPr>
          <w:rFonts w:ascii="Calibri" w:hAnsi="Calibri"/>
          <w:szCs w:val="20"/>
        </w:rPr>
        <w:t>.1</w:t>
      </w:r>
    </w:p>
    <w:p w14:paraId="02CB0650" w14:textId="77777777" w:rsidR="00BA74A2" w:rsidRPr="001B3DF8" w:rsidRDefault="00BA74A2" w:rsidP="00BA74A2">
      <w:pPr>
        <w:pStyle w:val="GuidelineText"/>
        <w:spacing w:line="259" w:lineRule="auto"/>
        <w:ind w:left="360" w:firstLine="18"/>
        <w:rPr>
          <w:rFonts w:asciiTheme="minorHAnsi" w:hAnsiTheme="minorHAnsi" w:cstheme="minorHAnsi"/>
          <w:szCs w:val="20"/>
        </w:rPr>
      </w:pPr>
      <w:r w:rsidRPr="001B3DF8">
        <w:rPr>
          <w:rFonts w:asciiTheme="minorHAnsi" w:eastAsia="Times New Roman" w:hAnsiTheme="minorHAnsi" w:cstheme="minorHAnsi"/>
          <w:szCs w:val="20"/>
        </w:rPr>
        <w:t xml:space="preserve">The program </w:t>
      </w:r>
      <w:r w:rsidRPr="001B3DF8">
        <w:rPr>
          <w:rFonts w:asciiTheme="minorHAnsi" w:hAnsiTheme="minorHAnsi" w:cstheme="minorHAnsi"/>
          <w:szCs w:val="20"/>
        </w:rPr>
        <w:t xml:space="preserve">must </w:t>
      </w:r>
      <w:r w:rsidRPr="001B3DF8">
        <w:rPr>
          <w:rFonts w:asciiTheme="minorHAnsi" w:eastAsia="Times New Roman" w:hAnsiTheme="minorHAnsi" w:cstheme="minorHAnsi"/>
          <w:szCs w:val="20"/>
        </w:rPr>
        <w:t>provide evidence that</w:t>
      </w:r>
      <w:r w:rsidRPr="001B3DF8">
        <w:rPr>
          <w:rFonts w:asciiTheme="minorHAnsi" w:hAnsiTheme="minorHAnsi" w:cstheme="minorHAnsi"/>
          <w:szCs w:val="20"/>
        </w:rPr>
        <w:t xml:space="preserve"> </w:t>
      </w:r>
      <w:r w:rsidRPr="001B3DF8">
        <w:rPr>
          <w:rStyle w:val="A5"/>
          <w:rFonts w:asciiTheme="minorHAnsi" w:hAnsiTheme="minorHAnsi" w:cstheme="minorHAnsi"/>
          <w:color w:val="auto"/>
          <w:sz w:val="20"/>
          <w:szCs w:val="20"/>
        </w:rPr>
        <w:t>qualified and appropriately credentialed faculty are sufficient to ensure implementation of the program’s curriculum and the achievement of program goals and objectives.</w:t>
      </w:r>
    </w:p>
    <w:p w14:paraId="41BDE4C2" w14:textId="77777777" w:rsidR="00BA74A2" w:rsidRDefault="00BA74A2" w:rsidP="00BA74A2">
      <w:pPr>
        <w:pStyle w:val="GuidelineList1"/>
        <w:numPr>
          <w:ilvl w:val="0"/>
          <w:numId w:val="18"/>
        </w:numPr>
        <w:spacing w:line="259" w:lineRule="auto"/>
        <w:ind w:left="792"/>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2CFDBB13" w14:textId="77777777" w:rsidR="00BA74A2" w:rsidRPr="004E690D" w:rsidRDefault="00BA74A2" w:rsidP="002C3702">
      <w:pPr>
        <w:pStyle w:val="GuidelineList1"/>
        <w:numPr>
          <w:ilvl w:val="1"/>
          <w:numId w:val="62"/>
        </w:numPr>
        <w:spacing w:before="60" w:after="60" w:line="259" w:lineRule="auto"/>
        <w:ind w:left="1166"/>
        <w:rPr>
          <w:rFonts w:asciiTheme="minorHAnsi" w:hAnsiTheme="minorHAnsi" w:cstheme="minorHAnsi"/>
          <w:szCs w:val="20"/>
        </w:rPr>
      </w:pPr>
      <w:bookmarkStart w:id="57"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57"/>
      <w:r w:rsidRPr="008A5FA0">
        <w:rPr>
          <w:rFonts w:asciiTheme="minorHAnsi" w:hAnsiTheme="minorHAnsi" w:cstheme="minorHAnsi"/>
          <w:bCs/>
          <w:color w:val="211D1F"/>
          <w:spacing w:val="-2"/>
          <w:w w:val="105"/>
          <w:szCs w:val="20"/>
        </w:rPr>
        <w:t>credential</w:t>
      </w:r>
      <w:r>
        <w:rPr>
          <w:rFonts w:asciiTheme="minorHAnsi" w:hAnsiTheme="minorHAnsi" w:cstheme="minorHAnsi"/>
          <w:szCs w:val="20"/>
        </w:rPr>
        <w:t xml:space="preserve"> </w:t>
      </w:r>
      <w:r w:rsidRPr="005D7903">
        <w:rPr>
          <w:rFonts w:asciiTheme="minorHAnsi" w:hAnsiTheme="minorHAnsi" w:cstheme="minorHAnsi"/>
          <w:szCs w:val="20"/>
        </w:rPr>
        <w:t>(not applicable to SPE)</w:t>
      </w:r>
    </w:p>
    <w:p w14:paraId="1CFE9528"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6DACDD6B"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Program faculty, including the program director, must show evidence of continuing competence and ongoing professional development appropriate to their teaching responsibilities</w:t>
      </w:r>
    </w:p>
    <w:p w14:paraId="1BB7536D" w14:textId="77777777" w:rsidR="00BA74A2" w:rsidRPr="008A5FA0" w:rsidRDefault="00BA74A2" w:rsidP="002C3702">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szCs w:val="20"/>
        </w:rPr>
        <w:t xml:space="preserve">Program faculty must be provided orientation to </w:t>
      </w:r>
      <w:r>
        <w:rPr>
          <w:rFonts w:asciiTheme="minorHAnsi" w:hAnsiTheme="minorHAnsi" w:cstheme="minorHAnsi"/>
          <w:szCs w:val="20"/>
        </w:rPr>
        <w:t xml:space="preserve">competency-based education, </w:t>
      </w:r>
      <w:r w:rsidRPr="006A1636">
        <w:rPr>
          <w:rFonts w:asciiTheme="minorHAnsi" w:hAnsiTheme="minorHAnsi" w:cstheme="minorHAnsi"/>
          <w:szCs w:val="20"/>
        </w:rPr>
        <w:t xml:space="preserve">the </w:t>
      </w:r>
      <w:r>
        <w:rPr>
          <w:rFonts w:asciiTheme="minorHAnsi" w:hAnsiTheme="minorHAnsi" w:cstheme="minorHAnsi"/>
          <w:szCs w:val="20"/>
        </w:rPr>
        <w:t xml:space="preserve">program’s </w:t>
      </w:r>
      <w:r w:rsidRPr="006A1636">
        <w:rPr>
          <w:rFonts w:asciiTheme="minorHAnsi" w:hAnsiTheme="minorHAnsi" w:cstheme="minorHAnsi"/>
          <w:szCs w:val="20"/>
        </w:rPr>
        <w:t>mission</w:t>
      </w:r>
      <w:r>
        <w:rPr>
          <w:rFonts w:asciiTheme="minorHAnsi" w:hAnsiTheme="minorHAnsi" w:cstheme="minorHAnsi"/>
          <w:szCs w:val="20"/>
        </w:rPr>
        <w:t>,</w:t>
      </w:r>
      <w:r w:rsidRPr="006A1636">
        <w:rPr>
          <w:rFonts w:asciiTheme="minorHAnsi" w:hAnsiTheme="minorHAnsi" w:cstheme="minorHAnsi"/>
          <w:szCs w:val="20"/>
        </w:rPr>
        <w:t xml:space="preserve">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and</w:t>
      </w:r>
      <w:r w:rsidRPr="006A1636">
        <w:rPr>
          <w:rFonts w:asciiTheme="minorHAnsi" w:hAnsiTheme="minorHAnsi" w:cstheme="minorHAnsi"/>
          <w:szCs w:val="20"/>
        </w:rPr>
        <w:t xml:space="preserve"> the ACEND Standards and required competencies</w:t>
      </w:r>
    </w:p>
    <w:p w14:paraId="63083252" w14:textId="77777777" w:rsidR="00BA74A2" w:rsidRDefault="00BA74A2" w:rsidP="002C3702">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color w:val="000000" w:themeColor="text1"/>
          <w:szCs w:val="20"/>
        </w:rPr>
        <w:t>Program faculty must be trained in the use of distance education pedagogy and recommended practices</w:t>
      </w:r>
    </w:p>
    <w:p w14:paraId="4C7F56B2" w14:textId="77777777" w:rsidR="00BA74A2" w:rsidRPr="00E05090" w:rsidRDefault="00BA74A2" w:rsidP="002C3702">
      <w:pPr>
        <w:pStyle w:val="GuidelineList1"/>
        <w:numPr>
          <w:ilvl w:val="1"/>
          <w:numId w:val="62"/>
        </w:numPr>
        <w:spacing w:line="259" w:lineRule="auto"/>
        <w:ind w:left="1170"/>
        <w:rPr>
          <w:rFonts w:asciiTheme="minorHAnsi" w:hAnsiTheme="minorHAnsi" w:cstheme="minorHAnsi"/>
          <w:color w:val="000000" w:themeColor="text1"/>
          <w:szCs w:val="20"/>
        </w:rPr>
      </w:pPr>
      <w:r w:rsidRPr="00EF2512">
        <w:rPr>
          <w:rFonts w:asciiTheme="minorHAnsi" w:hAnsiTheme="minorHAnsi"/>
          <w:szCs w:val="20"/>
        </w:rPr>
        <w:t>The Nutrition Care Process component must be taught by an RDN</w:t>
      </w:r>
      <w:r>
        <w:rPr>
          <w:rFonts w:asciiTheme="minorHAnsi" w:hAnsiTheme="minorHAnsi"/>
          <w:szCs w:val="20"/>
        </w:rPr>
        <w:t>.</w:t>
      </w:r>
    </w:p>
    <w:p w14:paraId="4C2DBB83" w14:textId="77777777" w:rsidR="00BA74A2" w:rsidRPr="006A1636" w:rsidRDefault="00BA74A2" w:rsidP="00BA74A2">
      <w:pPr>
        <w:pStyle w:val="GuidelineTitle"/>
        <w:numPr>
          <w:ilvl w:val="0"/>
          <w:numId w:val="18"/>
        </w:numPr>
        <w:tabs>
          <w:tab w:val="left" w:pos="450"/>
        </w:tabs>
        <w:spacing w:before="100" w:beforeAutospacing="1" w:line="259" w:lineRule="auto"/>
        <w:ind w:left="810"/>
        <w:rPr>
          <w:rFonts w:asciiTheme="minorHAnsi" w:hAnsiTheme="minorHAnsi" w:cstheme="minorHAnsi"/>
          <w:szCs w:val="20"/>
          <w:u w:val="none"/>
        </w:rPr>
      </w:pPr>
      <w:r w:rsidRPr="006A1636">
        <w:rPr>
          <w:rFonts w:asciiTheme="minorHAnsi" w:hAnsiTheme="minorHAnsi" w:cstheme="minorHAnsi"/>
          <w:szCs w:val="20"/>
          <w:u w:val="none"/>
        </w:rPr>
        <w:t>Formal evaluation of program faculty must routinely occur:</w:t>
      </w:r>
    </w:p>
    <w:p w14:paraId="117F6A0F" w14:textId="77777777" w:rsidR="00BA74A2" w:rsidRPr="006A1636" w:rsidRDefault="00BA74A2" w:rsidP="002C3702">
      <w:pPr>
        <w:pStyle w:val="GuidelineList1"/>
        <w:numPr>
          <w:ilvl w:val="0"/>
          <w:numId w:val="61"/>
        </w:numPr>
        <w:spacing w:before="60"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faculty</w:t>
      </w:r>
    </w:p>
    <w:p w14:paraId="0DFAD990" w14:textId="60147047" w:rsidR="00010156" w:rsidRPr="00847238" w:rsidRDefault="00BA74A2" w:rsidP="002C3702">
      <w:pPr>
        <w:pStyle w:val="GuidelineList1"/>
        <w:numPr>
          <w:ilvl w:val="0"/>
          <w:numId w:val="61"/>
        </w:numPr>
        <w:spacing w:line="259" w:lineRule="auto"/>
        <w:ind w:left="1170"/>
        <w:rPr>
          <w:rFonts w:asciiTheme="minorHAnsi" w:hAnsiTheme="minorHAnsi" w:cstheme="minorHAnsi"/>
          <w:szCs w:val="20"/>
        </w:rPr>
      </w:pPr>
      <w:r w:rsidRPr="006A1636">
        <w:rPr>
          <w:rFonts w:asciiTheme="minorHAnsi" w:hAnsiTheme="minorHAnsi" w:cstheme="minorHAnsi"/>
          <w:szCs w:val="20"/>
        </w:rPr>
        <w:t>Program faculty must receive feedback and training as needed, based on program evaluation and input from students.</w:t>
      </w:r>
    </w:p>
    <w:p w14:paraId="7812BD5C" w14:textId="6B87DC5A" w:rsidR="00010156" w:rsidRPr="00CE6736" w:rsidRDefault="00010156" w:rsidP="00010156">
      <w:pPr>
        <w:pStyle w:val="GuidelineText"/>
        <w:ind w:left="360" w:firstLine="360"/>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73187212" w14:textId="77777777" w:rsidR="00BA74A2" w:rsidRPr="00BA74A2" w:rsidRDefault="00BA74A2" w:rsidP="00BA74A2">
      <w:pPr>
        <w:pStyle w:val="GuidelineText"/>
        <w:numPr>
          <w:ilvl w:val="0"/>
          <w:numId w:val="23"/>
        </w:numPr>
        <w:rPr>
          <w:rFonts w:ascii="Calibri" w:hAnsi="Calibri"/>
          <w:szCs w:val="20"/>
        </w:rPr>
      </w:pPr>
      <w:bookmarkStart w:id="58" w:name="_Hlk73101883"/>
      <w:bookmarkStart w:id="59" w:name="_Hlk80367787"/>
      <w:bookmarkEnd w:id="56"/>
      <w:r w:rsidRPr="00BA74A2">
        <w:rPr>
          <w:rFonts w:ascii="Calibri" w:hAnsi="Calibri"/>
          <w:szCs w:val="20"/>
        </w:rPr>
        <w:t xml:space="preserve">Discuss the adequacy of qualified and credentialed faculty to ensure implementation of the program’s curriculum and achievement of program goals and objectives. </w:t>
      </w:r>
    </w:p>
    <w:p w14:paraId="0BDD1F98"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the faculty are qualified for their role in the program.</w:t>
      </w:r>
    </w:p>
    <w:p w14:paraId="3D11B1DB"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sponsoring </w:t>
      </w:r>
      <w:proofErr w:type="gramStart"/>
      <w:r w:rsidRPr="00BA74A2">
        <w:rPr>
          <w:rFonts w:ascii="Calibri" w:hAnsi="Calibri"/>
          <w:szCs w:val="20"/>
        </w:rPr>
        <w:t>institution‘</w:t>
      </w:r>
      <w:proofErr w:type="gramEnd"/>
      <w:r w:rsidRPr="00BA74A2">
        <w:rPr>
          <w:rFonts w:ascii="Calibri" w:hAnsi="Calibri"/>
          <w:szCs w:val="20"/>
        </w:rPr>
        <w:t xml:space="preserve">s criteria for faculty </w:t>
      </w:r>
      <w:proofErr w:type="gramStart"/>
      <w:r w:rsidRPr="00BA74A2">
        <w:rPr>
          <w:rFonts w:ascii="Calibri" w:hAnsi="Calibri"/>
          <w:szCs w:val="20"/>
        </w:rPr>
        <w:t>appointment</w:t>
      </w:r>
      <w:proofErr w:type="gramEnd"/>
      <w:r w:rsidRPr="00BA74A2">
        <w:rPr>
          <w:rFonts w:ascii="Calibri" w:hAnsi="Calibri"/>
          <w:szCs w:val="20"/>
        </w:rPr>
        <w:t xml:space="preserve"> and how the program ensures that faculty meet those criteria. </w:t>
      </w:r>
    </w:p>
    <w:p w14:paraId="6AE0FBC4"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faculty’s continued competence is appropriate to the teaching responsibilities.</w:t>
      </w:r>
    </w:p>
    <w:p w14:paraId="54278CE8" w14:textId="7D79AE29"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orientation, including the process and timeline, for new program faculty members to competency-based education, the program’s mission, goals, objectives, and ACEND </w:t>
      </w:r>
      <w:r w:rsidR="009A355B">
        <w:rPr>
          <w:rFonts w:ascii="Calibri" w:hAnsi="Calibri"/>
          <w:szCs w:val="20"/>
        </w:rPr>
        <w:t>S</w:t>
      </w:r>
      <w:r w:rsidRPr="00BA74A2">
        <w:rPr>
          <w:rFonts w:ascii="Calibri" w:hAnsi="Calibri"/>
          <w:szCs w:val="20"/>
        </w:rPr>
        <w:t>tandards and required competencies.</w:t>
      </w:r>
    </w:p>
    <w:p w14:paraId="0C55801E"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Provide a description of how faculty are trained on the use of distance education pedagogy and recommended practices.</w:t>
      </w:r>
    </w:p>
    <w:p w14:paraId="4720BE96" w14:textId="426F1274"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5A1B8A95" w14:textId="4E3C6977" w:rsidR="002E3000" w:rsidRPr="00D6588F" w:rsidRDefault="00BA74A2" w:rsidP="00BA74A2">
      <w:pPr>
        <w:pStyle w:val="GuidelineText"/>
        <w:numPr>
          <w:ilvl w:val="0"/>
          <w:numId w:val="23"/>
        </w:numPr>
        <w:rPr>
          <w:rFonts w:ascii="Calibri" w:hAnsi="Calibri"/>
          <w:szCs w:val="20"/>
        </w:rPr>
      </w:pPr>
      <w:r w:rsidRPr="00BA74A2">
        <w:rPr>
          <w:rFonts w:ascii="Calibri" w:hAnsi="Calibri"/>
          <w:szCs w:val="20"/>
        </w:rPr>
        <w:t>Describe how program and student evaluations have influenced ongoing training provided to faculty members.</w:t>
      </w:r>
    </w:p>
    <w:bookmarkEnd w:id="58"/>
    <w:p w14:paraId="69A784B8" w14:textId="77777777" w:rsidR="00010156" w:rsidRPr="00CE6736" w:rsidRDefault="00010156" w:rsidP="00010156">
      <w:pPr>
        <w:pStyle w:val="GuidelineText"/>
        <w:ind w:left="1440"/>
        <w:rPr>
          <w:rFonts w:ascii="Calibri" w:hAnsi="Calibri"/>
          <w:i/>
          <w:szCs w:val="20"/>
        </w:rPr>
      </w:pPr>
      <w:r w:rsidRPr="00CE6736">
        <w:rPr>
          <w:rFonts w:ascii="Calibri" w:hAnsi="Calibri"/>
          <w:i/>
          <w:szCs w:val="20"/>
        </w:rPr>
        <w:t>Your response goes here.</w:t>
      </w:r>
    </w:p>
    <w:bookmarkEnd w:id="59"/>
    <w:p w14:paraId="78BEE5D9" w14:textId="77777777" w:rsidR="00472FE9" w:rsidRDefault="00472FE9" w:rsidP="00E53C66">
      <w:pPr>
        <w:pStyle w:val="GuidelineTitle"/>
        <w:spacing w:after="0"/>
        <w:ind w:left="0"/>
        <w:rPr>
          <w:rFonts w:ascii="Calibri" w:hAnsi="Calibri"/>
          <w:szCs w:val="20"/>
        </w:rPr>
      </w:pPr>
    </w:p>
    <w:p w14:paraId="3A03F3D2" w14:textId="5CC27DFB" w:rsidR="00010156" w:rsidRDefault="00010156" w:rsidP="00010156">
      <w:pPr>
        <w:pStyle w:val="GuidelineTitle"/>
        <w:ind w:left="360"/>
        <w:rPr>
          <w:rFonts w:ascii="Calibri" w:hAnsi="Calibri"/>
          <w:szCs w:val="20"/>
        </w:rPr>
      </w:pPr>
      <w:r>
        <w:rPr>
          <w:rFonts w:ascii="Calibri" w:hAnsi="Calibri"/>
          <w:szCs w:val="20"/>
        </w:rPr>
        <w:lastRenderedPageBreak/>
        <w:t>Required Element 5.</w:t>
      </w:r>
      <w:r w:rsidR="00BA74A2">
        <w:rPr>
          <w:rFonts w:ascii="Calibri" w:hAnsi="Calibri"/>
          <w:szCs w:val="20"/>
        </w:rPr>
        <w:t>2</w:t>
      </w:r>
    </w:p>
    <w:p w14:paraId="3E4F81D5" w14:textId="77777777" w:rsidR="00BA74A2" w:rsidRPr="003A017E" w:rsidRDefault="00BA74A2" w:rsidP="00BA74A2">
      <w:pPr>
        <w:pStyle w:val="GuidelineTitle"/>
        <w:spacing w:after="120" w:line="259" w:lineRule="auto"/>
        <w:ind w:left="360" w:firstLine="4"/>
        <w:rPr>
          <w:rStyle w:val="A5"/>
          <w:rFonts w:asciiTheme="minorHAnsi" w:hAnsiTheme="minorHAnsi" w:cstheme="minorHAnsi"/>
          <w:color w:val="auto"/>
          <w:sz w:val="20"/>
          <w:szCs w:val="20"/>
          <w:u w:val="none"/>
        </w:rPr>
      </w:pPr>
      <w:bookmarkStart w:id="60" w:name="_Hlk39848177"/>
      <w:r w:rsidRPr="003A017E">
        <w:rPr>
          <w:rFonts w:asciiTheme="minorHAnsi" w:eastAsia="Times New Roman" w:hAnsiTheme="minorHAnsi" w:cstheme="minorHAnsi"/>
          <w:szCs w:val="20"/>
          <w:u w:val="none"/>
        </w:rPr>
        <w:t>The program must provide evidence that</w:t>
      </w:r>
      <w:r w:rsidRPr="003A017E">
        <w:rPr>
          <w:rFonts w:asciiTheme="minorHAnsi" w:hAnsiTheme="minorHAnsi" w:cstheme="minorHAnsi"/>
          <w:szCs w:val="20"/>
          <w:u w:val="none"/>
        </w:rPr>
        <w:t xml:space="preserve"> </w:t>
      </w:r>
      <w:r w:rsidRPr="003A017E">
        <w:rPr>
          <w:rStyle w:val="A5"/>
          <w:rFonts w:asciiTheme="minorHAnsi" w:hAnsiTheme="minorHAnsi" w:cstheme="minorHAnsi"/>
          <w:color w:val="auto"/>
          <w:sz w:val="20"/>
          <w:szCs w:val="20"/>
          <w:u w:val="none"/>
        </w:rPr>
        <w:t>qualified and appropriately credentialed preceptors are sufficient to ensure implementation of the program’s curriculum and the achievement of program goals and objectives.</w:t>
      </w:r>
      <w:r>
        <w:rPr>
          <w:rStyle w:val="A5"/>
          <w:rFonts w:asciiTheme="minorHAnsi" w:hAnsiTheme="minorHAnsi" w:cstheme="minorHAnsi"/>
          <w:color w:val="auto"/>
          <w:sz w:val="20"/>
          <w:szCs w:val="20"/>
          <w:u w:val="none"/>
        </w:rPr>
        <w:t xml:space="preserve"> </w:t>
      </w:r>
    </w:p>
    <w:p w14:paraId="0B349509" w14:textId="77777777" w:rsidR="00BA74A2" w:rsidRPr="006A1636" w:rsidRDefault="00BA74A2" w:rsidP="00BA74A2">
      <w:pPr>
        <w:pStyle w:val="GuidelineTitle"/>
        <w:numPr>
          <w:ilvl w:val="0"/>
          <w:numId w:val="26"/>
        </w:numPr>
        <w:tabs>
          <w:tab w:val="left" w:pos="450"/>
        </w:tabs>
        <w:spacing w:before="120" w:line="259" w:lineRule="auto"/>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B4626C6" w14:textId="77777777"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bookmarkStart w:id="61" w:name="_Hlk39764650"/>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state and federal regulations, or credentialed, as needed, in the area in which they are supervising students </w:t>
      </w:r>
      <w:bookmarkEnd w:id="61"/>
      <w:r w:rsidRPr="006A1636">
        <w:rPr>
          <w:rFonts w:asciiTheme="minorHAnsi" w:hAnsiTheme="minorHAnsi" w:cstheme="minorHAnsi"/>
          <w:szCs w:val="20"/>
        </w:rPr>
        <w:t>and must be qualified to serve as educators and professional role models</w:t>
      </w:r>
    </w:p>
    <w:p w14:paraId="4D4A7616" w14:textId="77777777"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w:t>
      </w:r>
      <w:bookmarkStart w:id="62" w:name="_Hlk39764777"/>
      <w:r w:rsidRPr="006A1636">
        <w:rPr>
          <w:rFonts w:asciiTheme="minorHAnsi" w:hAnsiTheme="minorHAnsi" w:cstheme="minorHAnsi"/>
          <w:szCs w:val="20"/>
        </w:rPr>
        <w:t xml:space="preserve">,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bookmarkEnd w:id="62"/>
      <w:r w:rsidRPr="006A1636">
        <w:rPr>
          <w:rFonts w:asciiTheme="minorHAnsi" w:hAnsiTheme="minorHAnsi" w:cstheme="minorHAnsi"/>
          <w:szCs w:val="20"/>
        </w:rPr>
        <w:t xml:space="preserve">. </w:t>
      </w:r>
    </w:p>
    <w:p w14:paraId="3CA10315" w14:textId="77777777" w:rsidR="00BA74A2" w:rsidRPr="006A1636" w:rsidRDefault="00BA74A2" w:rsidP="002C3702">
      <w:pPr>
        <w:pStyle w:val="GuidelineTitle"/>
        <w:numPr>
          <w:ilvl w:val="0"/>
          <w:numId w:val="65"/>
        </w:numPr>
        <w:spacing w:before="120" w:line="259" w:lineRule="auto"/>
        <w:ind w:left="810"/>
        <w:rPr>
          <w:rFonts w:asciiTheme="minorHAnsi" w:hAnsiTheme="minorHAnsi" w:cstheme="minorHAnsi"/>
          <w:szCs w:val="20"/>
          <w:u w:val="none"/>
        </w:rPr>
      </w:pPr>
      <w:bookmarkStart w:id="63" w:name="_Hlk39764832"/>
      <w:r w:rsidRPr="006A1636">
        <w:rPr>
          <w:rFonts w:asciiTheme="minorHAnsi" w:hAnsiTheme="minorHAnsi" w:cstheme="minorHAnsi"/>
          <w:szCs w:val="20"/>
          <w:u w:val="none"/>
        </w:rPr>
        <w:t>Formal evaluation of program preceptors must routinely occur</w:t>
      </w:r>
      <w:bookmarkEnd w:id="63"/>
      <w:r w:rsidRPr="006A1636">
        <w:rPr>
          <w:rFonts w:asciiTheme="minorHAnsi" w:hAnsiTheme="minorHAnsi" w:cstheme="minorHAnsi"/>
          <w:szCs w:val="20"/>
          <w:u w:val="none"/>
        </w:rPr>
        <w:t>:</w:t>
      </w:r>
    </w:p>
    <w:p w14:paraId="2726ED65" w14:textId="77777777" w:rsidR="00BA74A2"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preceptors</w:t>
      </w:r>
    </w:p>
    <w:p w14:paraId="3553E024" w14:textId="70EBF51A" w:rsidR="00010156"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BA74A2">
        <w:rPr>
          <w:rFonts w:asciiTheme="minorHAnsi" w:hAnsiTheme="minorHAnsi" w:cstheme="minorHAnsi"/>
          <w:szCs w:val="20"/>
        </w:rPr>
        <w:t>Program preceptors must receive feedback and training as needed, based on program evaluation and input from students.</w:t>
      </w:r>
      <w:r w:rsidR="00010156" w:rsidRPr="00BA74A2">
        <w:rPr>
          <w:rFonts w:ascii="Calibri" w:hAnsi="Calibri"/>
          <w:szCs w:val="20"/>
        </w:rPr>
        <w:t xml:space="preserve"> </w:t>
      </w:r>
    </w:p>
    <w:bookmarkEnd w:id="60"/>
    <w:p w14:paraId="12816090" w14:textId="4070BB56" w:rsidR="00010156" w:rsidRPr="00BC21CB" w:rsidRDefault="00010156" w:rsidP="00010156">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7968455B" w14:textId="77777777" w:rsidR="00821695" w:rsidRPr="00821695" w:rsidRDefault="00821695" w:rsidP="00821695">
      <w:pPr>
        <w:pStyle w:val="GuidelineText"/>
        <w:numPr>
          <w:ilvl w:val="0"/>
          <w:numId w:val="23"/>
        </w:numPr>
        <w:rPr>
          <w:rFonts w:ascii="Calibri" w:hAnsi="Calibri"/>
          <w:szCs w:val="20"/>
        </w:rPr>
      </w:pPr>
      <w:bookmarkStart w:id="64" w:name="_Hlk73001124"/>
      <w:r w:rsidRPr="00821695">
        <w:rPr>
          <w:rFonts w:ascii="Calibri" w:hAnsi="Calibri"/>
          <w:szCs w:val="20"/>
        </w:rPr>
        <w:t xml:space="preserve">Discuss the adequacy of qualified and credentialed preceptors to ensure implementation of the program’s curriculum and achievement of program goals and objectives. </w:t>
      </w:r>
    </w:p>
    <w:p w14:paraId="3039B23D" w14:textId="77777777" w:rsidR="00821695" w:rsidRPr="00821695" w:rsidRDefault="00821695" w:rsidP="00821695">
      <w:pPr>
        <w:pStyle w:val="GuidelineText"/>
        <w:numPr>
          <w:ilvl w:val="0"/>
          <w:numId w:val="23"/>
        </w:numPr>
        <w:rPr>
          <w:rFonts w:ascii="Calibri" w:hAnsi="Calibri"/>
          <w:szCs w:val="20"/>
        </w:rPr>
      </w:pPr>
      <w:r w:rsidRPr="00821695">
        <w:rPr>
          <w:rFonts w:ascii="Calibri" w:hAnsi="Calibri"/>
          <w:szCs w:val="20"/>
        </w:rPr>
        <w:t>Describe the process used to ensure the preceptors, including those for international rotations, and those selected by students, are qualified for their role in the program.</w:t>
      </w:r>
    </w:p>
    <w:p w14:paraId="3152CFC3" w14:textId="1DD97BC1"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how </w:t>
      </w:r>
      <w:r w:rsidR="000B0BDB">
        <w:rPr>
          <w:rFonts w:ascii="Calibri" w:hAnsi="Calibri"/>
          <w:szCs w:val="20"/>
        </w:rPr>
        <w:t xml:space="preserve">the </w:t>
      </w:r>
      <w:r w:rsidRPr="00BA74A2">
        <w:rPr>
          <w:rFonts w:ascii="Calibri" w:hAnsi="Calibri"/>
          <w:szCs w:val="20"/>
        </w:rPr>
        <w:t xml:space="preserve">program ensures preceptors meet state licensure laws and federal requirements. </w:t>
      </w:r>
    </w:p>
    <w:p w14:paraId="50F94155"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orientation, including the process and timeline, for new preceptors to competency-based education, the program’s mission, goals, objectives, and the ACEND Standards and required competencies.</w:t>
      </w:r>
    </w:p>
    <w:p w14:paraId="054C3D63"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by the institution and/or the program for periodic review of preceptors, including opportunities for student input.</w:t>
      </w:r>
    </w:p>
    <w:p w14:paraId="58DBBAD5"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Discuss how preceptors receive feedback from evaluations and input from students. </w:t>
      </w:r>
    </w:p>
    <w:p w14:paraId="7D0142ED" w14:textId="009B5C3E" w:rsidR="0016373B" w:rsidRPr="00691B80" w:rsidRDefault="00BA74A2" w:rsidP="00BA74A2">
      <w:pPr>
        <w:pStyle w:val="GuidelineText"/>
        <w:numPr>
          <w:ilvl w:val="0"/>
          <w:numId w:val="23"/>
        </w:numPr>
        <w:rPr>
          <w:rFonts w:ascii="Calibri" w:hAnsi="Calibri"/>
          <w:szCs w:val="20"/>
        </w:rPr>
      </w:pPr>
      <w:r w:rsidRPr="00BA74A2">
        <w:rPr>
          <w:rFonts w:ascii="Calibri" w:hAnsi="Calibri"/>
          <w:szCs w:val="20"/>
        </w:rPr>
        <w:t>Describe how program, preceptor and student evaluations have influenced ongoing training provided to preceptors.</w:t>
      </w:r>
    </w:p>
    <w:p w14:paraId="5846A180" w14:textId="77777777" w:rsidR="00472FE9" w:rsidRPr="00AD7401" w:rsidRDefault="00472FE9" w:rsidP="008831F1">
      <w:pPr>
        <w:pStyle w:val="GuidelineText"/>
        <w:ind w:left="1440"/>
        <w:rPr>
          <w:rFonts w:ascii="Calibri" w:hAnsi="Calibri"/>
          <w:i/>
          <w:szCs w:val="20"/>
        </w:rPr>
      </w:pPr>
      <w:r w:rsidRPr="00AD7401">
        <w:rPr>
          <w:rFonts w:ascii="Calibri" w:hAnsi="Calibri"/>
          <w:i/>
          <w:szCs w:val="20"/>
        </w:rPr>
        <w:t>Your response goes here.</w:t>
      </w:r>
    </w:p>
    <w:bookmarkEnd w:id="64"/>
    <w:p w14:paraId="60EDAAE7" w14:textId="632E6859" w:rsidR="00010156" w:rsidRDefault="00010156" w:rsidP="00010156">
      <w:pPr>
        <w:pStyle w:val="GuidelineText"/>
        <w:ind w:left="1440"/>
        <w:rPr>
          <w:rFonts w:ascii="Calibri" w:hAnsi="Calibri"/>
          <w:i/>
          <w:szCs w:val="20"/>
        </w:rPr>
      </w:pPr>
    </w:p>
    <w:p w14:paraId="28AE8F62" w14:textId="77777777" w:rsidR="00472FE9" w:rsidRPr="00AD7401" w:rsidRDefault="00472FE9" w:rsidP="00472FE9">
      <w:pPr>
        <w:tabs>
          <w:tab w:val="left" w:pos="1155"/>
        </w:tabs>
        <w:rPr>
          <w:rFonts w:asciiTheme="minorHAnsi" w:hAnsiTheme="minorHAnsi"/>
        </w:rPr>
      </w:pPr>
    </w:p>
    <w:p w14:paraId="377ED9B0" w14:textId="1ADEAC43" w:rsidR="00C8407F" w:rsidRPr="00845FF3" w:rsidRDefault="00E94FC9" w:rsidP="00C8407F">
      <w:pPr>
        <w:rPr>
          <w:rFonts w:ascii="Calibri" w:hAnsi="Calibri"/>
          <w:b/>
          <w:sz w:val="22"/>
          <w:szCs w:val="22"/>
        </w:rPr>
      </w:pPr>
      <w:r w:rsidRPr="00472FE9">
        <w:br w:type="page"/>
      </w:r>
      <w:bookmarkStart w:id="65" w:name="Standard8"/>
      <w:r w:rsidR="00C8407F" w:rsidRPr="00845FF3">
        <w:rPr>
          <w:rFonts w:ascii="Calibri" w:hAnsi="Calibri"/>
          <w:b/>
          <w:sz w:val="22"/>
          <w:szCs w:val="22"/>
        </w:rPr>
        <w:lastRenderedPageBreak/>
        <w:t xml:space="preserve">Standard </w:t>
      </w:r>
      <w:r w:rsidR="00C8407F">
        <w:rPr>
          <w:rFonts w:ascii="Calibri" w:hAnsi="Calibri"/>
          <w:b/>
          <w:sz w:val="22"/>
          <w:szCs w:val="22"/>
        </w:rPr>
        <w:t>6</w:t>
      </w:r>
      <w:r w:rsidR="00C8407F" w:rsidRPr="00845FF3">
        <w:rPr>
          <w:rFonts w:ascii="Calibri" w:hAnsi="Calibri"/>
          <w:b/>
          <w:sz w:val="22"/>
          <w:szCs w:val="22"/>
        </w:rPr>
        <w:t>:</w:t>
      </w:r>
      <w:r w:rsidR="008A135A">
        <w:rPr>
          <w:rFonts w:ascii="Calibri" w:hAnsi="Calibri"/>
          <w:b/>
          <w:sz w:val="22"/>
          <w:szCs w:val="22"/>
        </w:rPr>
        <w:t xml:space="preserve"> </w:t>
      </w:r>
      <w:bookmarkEnd w:id="65"/>
      <w:r w:rsidR="00C8407F" w:rsidRPr="00845FF3">
        <w:rPr>
          <w:rFonts w:ascii="Calibri" w:hAnsi="Calibri"/>
          <w:b/>
          <w:noProof/>
          <w:sz w:val="22"/>
          <w:szCs w:val="22"/>
        </w:rPr>
        <w:t>Supervised Practice Sites</w:t>
      </w:r>
    </w:p>
    <w:p w14:paraId="18721599" w14:textId="397334F6" w:rsidR="00C8407F" w:rsidRPr="00E32DBB" w:rsidRDefault="00BA74A2" w:rsidP="00C8407F">
      <w:pPr>
        <w:pStyle w:val="BodyText"/>
        <w:rPr>
          <w:rFonts w:ascii="Calibri" w:hAnsi="Calibri"/>
          <w:bCs/>
        </w:rPr>
      </w:pPr>
      <w:r w:rsidRPr="00BA74A2">
        <w:rPr>
          <w:rFonts w:ascii="Calibri" w:hAnsi="Calibri"/>
          <w:bCs/>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r>
        <w:rPr>
          <w:rFonts w:ascii="Calibri" w:hAnsi="Calibri"/>
          <w:bCs/>
        </w:rPr>
        <w:t>.</w:t>
      </w:r>
    </w:p>
    <w:p w14:paraId="2E68C979" w14:textId="6BB34E32" w:rsidR="00DB4DF7" w:rsidRPr="00733FC1" w:rsidRDefault="00DB4DF7" w:rsidP="00C8407F">
      <w:pPr>
        <w:rPr>
          <w:rFonts w:ascii="Calibri" w:hAnsi="Calibri"/>
        </w:rPr>
      </w:pPr>
    </w:p>
    <w:p w14:paraId="0505E72D" w14:textId="287288E1"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p w14:paraId="4E825003" w14:textId="77777777" w:rsidR="002C786D" w:rsidRPr="00EA61B4" w:rsidRDefault="002C786D" w:rsidP="002C786D">
      <w:pPr>
        <w:pStyle w:val="BodyText"/>
        <w:rPr>
          <w:rFonts w:ascii="Calibri" w:hAnsi="Calibri"/>
        </w:rPr>
      </w:pPr>
    </w:p>
    <w:p w14:paraId="225C1CF3" w14:textId="77777777" w:rsidR="00C8407F" w:rsidRPr="00EA61B4" w:rsidRDefault="00C8407F" w:rsidP="00C8407F">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.1</w:t>
      </w:r>
    </w:p>
    <w:p w14:paraId="223F5EB3" w14:textId="77777777" w:rsidR="00BA74A2" w:rsidRPr="00BA74A2" w:rsidRDefault="00BA74A2" w:rsidP="00BA74A2">
      <w:pPr>
        <w:spacing w:after="60" w:line="259" w:lineRule="auto"/>
        <w:ind w:left="360" w:firstLine="18"/>
        <w:rPr>
          <w:rFonts w:asciiTheme="minorHAnsi" w:eastAsiaTheme="minorHAnsi" w:hAnsiTheme="minorHAnsi" w:cstheme="minorHAnsi"/>
          <w:szCs w:val="20"/>
        </w:rPr>
      </w:pPr>
      <w:r w:rsidRPr="00BA74A2">
        <w:rPr>
          <w:rFonts w:asciiTheme="minorHAnsi" w:hAnsiTheme="minorHAnsi" w:cstheme="minorHAnsi"/>
          <w:szCs w:val="20"/>
        </w:rPr>
        <w:t xml:space="preserve">Supervised practice site requirements. </w:t>
      </w:r>
      <w:bookmarkStart w:id="66" w:name="_Hlk205823351"/>
      <w:r w:rsidRPr="00BA74A2">
        <w:rPr>
          <w:rFonts w:asciiTheme="minorHAnsi" w:eastAsiaTheme="minorHAnsi" w:hAnsiTheme="minorHAnsi" w:cstheme="minorHAnsi"/>
          <w:szCs w:val="20"/>
        </w:rPr>
        <w:t>The program must have written policies and p</w:t>
      </w:r>
      <w:bookmarkEnd w:id="66"/>
      <w:r w:rsidRPr="00BA74A2">
        <w:rPr>
          <w:rFonts w:asciiTheme="minorHAnsi" w:eastAsiaTheme="minorHAnsi" w:hAnsiTheme="minorHAnsi" w:cstheme="minorHAnsi"/>
          <w:szCs w:val="20"/>
        </w:rPr>
        <w:t>rocedures:</w:t>
      </w:r>
    </w:p>
    <w:p w14:paraId="7420D0D7" w14:textId="77777777"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For site selection and student placement</w:t>
      </w:r>
    </w:p>
    <w:p w14:paraId="29F8C3D0" w14:textId="77777777"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outline</w:t>
      </w:r>
      <w:proofErr w:type="gramEnd"/>
      <w:r w:rsidRPr="00BA74A2">
        <w:rPr>
          <w:rFonts w:asciiTheme="minorHAnsi" w:eastAsia="Calibri" w:hAnsiTheme="minorHAnsi" w:cstheme="minorHAnsi"/>
          <w:szCs w:val="20"/>
        </w:rPr>
        <w:t xml:space="preserve"> the issuance and maintenance of written affiliation agreements.</w:t>
      </w:r>
    </w:p>
    <w:p w14:paraId="477CD835" w14:textId="7E9E5943"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delineate the rights and responsibilities of both the sponsoring </w:t>
      </w:r>
      <w:r w:rsidR="00DE2597">
        <w:rPr>
          <w:rFonts w:asciiTheme="minorHAnsi" w:eastAsia="Calibri" w:hAnsiTheme="minorHAnsi" w:cstheme="minorHAnsi"/>
          <w:szCs w:val="20"/>
        </w:rPr>
        <w:t>institution</w:t>
      </w:r>
      <w:r w:rsidRPr="00BA74A2">
        <w:rPr>
          <w:rFonts w:asciiTheme="minorHAnsi" w:eastAsia="Calibri" w:hAnsiTheme="minorHAnsi" w:cstheme="minorHAnsi"/>
          <w:szCs w:val="20"/>
        </w:rPr>
        <w:t xml:space="preserve"> and affiliating institutions, organizations and/or agencies.</w:t>
      </w:r>
    </w:p>
    <w:p w14:paraId="1B7F3456" w14:textId="77777777"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be signed by individuals with appropriate </w:t>
      </w:r>
      <w:proofErr w:type="gramStart"/>
      <w:r w:rsidRPr="00BA74A2">
        <w:rPr>
          <w:rFonts w:asciiTheme="minorHAnsi" w:eastAsia="Calibri" w:hAnsiTheme="minorHAnsi" w:cstheme="minorHAnsi"/>
          <w:szCs w:val="20"/>
        </w:rPr>
        <w:t>institutionally-assigned</w:t>
      </w:r>
      <w:proofErr w:type="gramEnd"/>
      <w:r w:rsidRPr="00BA74A2">
        <w:rPr>
          <w:rFonts w:asciiTheme="minorHAnsi" w:eastAsia="Calibri" w:hAnsiTheme="minorHAnsi" w:cstheme="minorHAnsi"/>
          <w:szCs w:val="20"/>
        </w:rPr>
        <w:t xml:space="preserve"> authority in advance of placing students.</w:t>
      </w:r>
    </w:p>
    <w:p w14:paraId="7A077ADD" w14:textId="77777777" w:rsidR="00BA74A2" w:rsidRPr="00BA74A2" w:rsidRDefault="00BA74A2" w:rsidP="002C3702">
      <w:pPr>
        <w:numPr>
          <w:ilvl w:val="1"/>
          <w:numId w:val="67"/>
        </w:numPr>
        <w:spacing w:after="120" w:line="259" w:lineRule="auto"/>
        <w:ind w:left="1170"/>
        <w:rPr>
          <w:rFonts w:asciiTheme="minorHAnsi" w:eastAsia="Calibri" w:hAnsiTheme="minorHAnsi" w:cstheme="minorHAnsi"/>
          <w:szCs w:val="20"/>
        </w:rPr>
      </w:pPr>
      <w:bookmarkStart w:id="67" w:name="_Hlk205823416"/>
      <w:r w:rsidRPr="00BA74A2">
        <w:rPr>
          <w:rFonts w:asciiTheme="minorHAnsi" w:eastAsia="Calibri" w:hAnsiTheme="minorHAnsi" w:cstheme="minorHAnsi"/>
          <w:szCs w:val="20"/>
        </w:rPr>
        <w:t xml:space="preserve">Issuance of written affiliation </w:t>
      </w:r>
      <w:bookmarkEnd w:id="67"/>
      <w:r w:rsidRPr="00BA74A2">
        <w:rPr>
          <w:rFonts w:asciiTheme="minorHAnsi" w:eastAsia="Calibri" w:hAnsiTheme="minorHAnsi" w:cstheme="minorHAnsi"/>
          <w:szCs w:val="20"/>
        </w:rPr>
        <w:t>agreements must be the responsibility of the program and not the student.</w:t>
      </w:r>
    </w:p>
    <w:p w14:paraId="7CDE04A0" w14:textId="0F762509" w:rsidR="00C8407F" w:rsidRPr="00BA74A2" w:rsidRDefault="00BA74A2" w:rsidP="002C3702">
      <w:pPr>
        <w:numPr>
          <w:ilvl w:val="0"/>
          <w:numId w:val="66"/>
        </w:numPr>
        <w:spacing w:after="120" w:line="259" w:lineRule="auto"/>
        <w:ind w:left="810"/>
        <w:rPr>
          <w:rFonts w:asciiTheme="minorHAnsi" w:eastAsia="Calibri" w:hAnsiTheme="minorHAnsi" w:cstheme="minorHAnsi"/>
          <w:szCs w:val="20"/>
        </w:rPr>
      </w:pPr>
      <w:bookmarkStart w:id="68" w:name="_Hlk199422130"/>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define</w:t>
      </w:r>
      <w:proofErr w:type="gramEnd"/>
      <w:r w:rsidRPr="00BA74A2">
        <w:rPr>
          <w:rFonts w:asciiTheme="minorHAnsi" w:eastAsia="Calibri" w:hAnsiTheme="minorHAnsi" w:cstheme="minorHAnsi"/>
          <w:szCs w:val="20"/>
        </w:rPr>
        <w:t xml:space="preserve"> a timeline for the periodic</w:t>
      </w:r>
      <w:bookmarkEnd w:id="68"/>
      <w:r w:rsidRPr="00BA74A2">
        <w:rPr>
          <w:rFonts w:asciiTheme="minorHAnsi" w:eastAsia="Calibri" w:hAnsiTheme="minorHAnsi" w:cstheme="minorHAnsi"/>
          <w:szCs w:val="20"/>
        </w:rPr>
        <w:t xml:space="preserve"> evaluation of the adequacy and appropriateness of supervised practice facilities.</w:t>
      </w:r>
    </w:p>
    <w:p w14:paraId="6C646615" w14:textId="292E1F60"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7379A808" w14:textId="4A6E12AE"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Discuss the rationale for the interval and timing of the periodic evaluation of the adequacy and appropriateness of sites. </w:t>
      </w:r>
    </w:p>
    <w:p w14:paraId="1D302635"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For those exceptions where an affiliation agreement is not needed, explain the rationale. </w:t>
      </w:r>
    </w:p>
    <w:p w14:paraId="7BDD5E2E" w14:textId="5B3676ED" w:rsidR="001F40DD" w:rsidRPr="00D756B6" w:rsidRDefault="00BA74A2" w:rsidP="00BA74A2">
      <w:pPr>
        <w:pStyle w:val="GuidelineText"/>
        <w:numPr>
          <w:ilvl w:val="0"/>
          <w:numId w:val="23"/>
        </w:numPr>
        <w:rPr>
          <w:rFonts w:ascii="Calibri" w:hAnsi="Calibri"/>
          <w:szCs w:val="20"/>
        </w:rPr>
      </w:pPr>
      <w:r w:rsidRPr="00BA74A2">
        <w:rPr>
          <w:rFonts w:ascii="Calibri" w:hAnsi="Calibri"/>
          <w:szCs w:val="20"/>
        </w:rPr>
        <w:t>If international experiences are provided, describe the selection criteria and evaluation process for those sites. If the international experiences are optional, and include competencies that students must attain, describe how those learning activities are comparable to those completed by the students who opt out of the international experiences.</w:t>
      </w:r>
    </w:p>
    <w:p w14:paraId="4D0FD6B3" w14:textId="77777777" w:rsidR="00C8407F" w:rsidRDefault="00C8407F" w:rsidP="00C8407F">
      <w:pPr>
        <w:pStyle w:val="GuidelineText"/>
        <w:ind w:left="1440"/>
        <w:rPr>
          <w:rFonts w:ascii="Calibri" w:hAnsi="Calibri"/>
          <w:i/>
          <w:szCs w:val="20"/>
        </w:rPr>
      </w:pPr>
      <w:r w:rsidRPr="00CE6736">
        <w:rPr>
          <w:rFonts w:ascii="Calibri" w:hAnsi="Calibri"/>
          <w:i/>
          <w:szCs w:val="20"/>
        </w:rPr>
        <w:t>Your response goes here.</w:t>
      </w:r>
    </w:p>
    <w:p w14:paraId="643C88DD" w14:textId="77777777" w:rsidR="00E63DB9" w:rsidRDefault="00E63DB9" w:rsidP="00E63DB9">
      <w:pPr>
        <w:pStyle w:val="GuidelineText"/>
        <w:ind w:left="0"/>
        <w:rPr>
          <w:rFonts w:ascii="Calibri" w:hAnsi="Calibri"/>
          <w:i/>
          <w:szCs w:val="20"/>
        </w:rPr>
      </w:pPr>
    </w:p>
    <w:p w14:paraId="29893D0A" w14:textId="3BD3DEA5" w:rsidR="00E63DB9" w:rsidRPr="00E63DB9" w:rsidRDefault="00E63DB9" w:rsidP="00E63DB9">
      <w:pPr>
        <w:pStyle w:val="GuidelineText"/>
        <w:ind w:left="450"/>
        <w:rPr>
          <w:rFonts w:ascii="Calibri" w:hAnsi="Calibri"/>
          <w:iCs/>
          <w:szCs w:val="20"/>
          <w:u w:val="single"/>
        </w:rPr>
      </w:pPr>
      <w:r w:rsidRPr="00E63DB9">
        <w:rPr>
          <w:rFonts w:ascii="Calibri" w:hAnsi="Calibri"/>
          <w:iCs/>
          <w:szCs w:val="20"/>
          <w:u w:val="single"/>
        </w:rPr>
        <w:t>Required Element 6.</w:t>
      </w:r>
      <w:r w:rsidR="00333D56">
        <w:rPr>
          <w:rFonts w:ascii="Calibri" w:hAnsi="Calibri"/>
          <w:iCs/>
          <w:szCs w:val="20"/>
          <w:u w:val="single"/>
        </w:rPr>
        <w:t>2</w:t>
      </w:r>
    </w:p>
    <w:p w14:paraId="50442BC0" w14:textId="77777777" w:rsidR="00E63DB9" w:rsidRPr="00E63DB9" w:rsidRDefault="00E63DB9" w:rsidP="00E63DB9">
      <w:pPr>
        <w:spacing w:after="120"/>
        <w:ind w:left="450" w:firstLine="4"/>
        <w:rPr>
          <w:rFonts w:asciiTheme="minorHAnsi" w:eastAsia="Calibri" w:hAnsiTheme="minorHAnsi"/>
          <w:szCs w:val="20"/>
        </w:rPr>
      </w:pPr>
      <w:r w:rsidRPr="00E63DB9">
        <w:rPr>
          <w:rFonts w:asciiTheme="minorHAnsi" w:eastAsia="Calibri" w:hAnsiTheme="minorHAnsi"/>
          <w:szCs w:val="20"/>
        </w:rPr>
        <w:t>For programs where students identify their own supervised practice sites and/or preceptors, the program must</w:t>
      </w:r>
      <w:r w:rsidRPr="00E63DB9">
        <w:rPr>
          <w:rFonts w:asciiTheme="minorHAnsi" w:hAnsiTheme="minorHAnsi"/>
          <w:color w:val="000000"/>
          <w:szCs w:val="20"/>
        </w:rPr>
        <w:t>:</w:t>
      </w:r>
    </w:p>
    <w:p w14:paraId="624F53A4" w14:textId="77777777" w:rsidR="00E63DB9" w:rsidRPr="00E63DB9" w:rsidRDefault="00E63DB9" w:rsidP="00E63DB9">
      <w:pPr>
        <w:spacing w:after="120"/>
        <w:ind w:left="806" w:hanging="360"/>
        <w:rPr>
          <w:rFonts w:asciiTheme="minorHAnsi" w:eastAsia="Calibri" w:hAnsiTheme="minorHAnsi"/>
          <w:szCs w:val="20"/>
        </w:rPr>
      </w:pPr>
      <w:r w:rsidRPr="00E63DB9">
        <w:rPr>
          <w:rFonts w:asciiTheme="minorHAnsi" w:eastAsia="Calibri" w:hAnsiTheme="minorHAnsi"/>
          <w:szCs w:val="20"/>
        </w:rPr>
        <w:t>a.</w:t>
      </w:r>
      <w:r w:rsidRPr="00E63DB9">
        <w:rPr>
          <w:rFonts w:asciiTheme="minorHAnsi" w:eastAsia="Calibri" w:hAnsiTheme="minorHAnsi"/>
          <w:szCs w:val="20"/>
        </w:rPr>
        <w:tab/>
        <w:t>Ensure that clinical rotation sites are secured before students begin their supervised practice component</w:t>
      </w:r>
    </w:p>
    <w:p w14:paraId="0C92D6E9" w14:textId="1848B431" w:rsidR="00472FE9" w:rsidRPr="00E63DB9" w:rsidRDefault="00E63DB9" w:rsidP="006A64E1">
      <w:pPr>
        <w:spacing w:after="120"/>
        <w:ind w:left="806" w:hanging="360"/>
        <w:rPr>
          <w:rFonts w:asciiTheme="minorHAnsi" w:hAnsiTheme="minorHAnsi"/>
          <w:szCs w:val="20"/>
        </w:rPr>
      </w:pPr>
      <w:r w:rsidRPr="00E63DB9">
        <w:rPr>
          <w:rFonts w:asciiTheme="minorHAnsi" w:eastAsiaTheme="minorHAnsi" w:hAnsiTheme="minorHAnsi" w:cstheme="minorBidi"/>
          <w:szCs w:val="20"/>
        </w:rPr>
        <w:t>b.</w:t>
      </w:r>
      <w:r w:rsidRPr="00E63DB9">
        <w:rPr>
          <w:rFonts w:asciiTheme="minorHAnsi" w:eastAsiaTheme="minorHAnsi" w:hAnsiTheme="minorHAnsi" w:cstheme="minorBidi"/>
          <w:szCs w:val="20"/>
        </w:rPr>
        <w:tab/>
        <w:t>Have written policies describing the process of securing sites when students are unable to locate a site(s) or preceptor(s) to ensure timely completion of the program.</w:t>
      </w:r>
    </w:p>
    <w:p w14:paraId="43AB7002" w14:textId="000EB82D" w:rsidR="00E63DB9" w:rsidRPr="00CE6736" w:rsidRDefault="00E63DB9" w:rsidP="00E63DB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2920C6F2"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Discuss how the program ensures that clinical rotation sites are secured before the students begin their supervised practice component. </w:t>
      </w:r>
    </w:p>
    <w:p w14:paraId="3106F4AC" w14:textId="697D0B60" w:rsidR="00E63DB9" w:rsidRPr="00D756B6" w:rsidRDefault="00E63DB9" w:rsidP="00E63DB9">
      <w:pPr>
        <w:pStyle w:val="GuidelineText"/>
        <w:numPr>
          <w:ilvl w:val="0"/>
          <w:numId w:val="23"/>
        </w:numPr>
        <w:rPr>
          <w:rFonts w:ascii="Calibri" w:hAnsi="Calibri"/>
          <w:szCs w:val="20"/>
        </w:rPr>
      </w:pPr>
      <w:r w:rsidRPr="00E63DB9">
        <w:rPr>
          <w:rFonts w:ascii="Calibri" w:hAnsi="Calibri"/>
          <w:szCs w:val="20"/>
        </w:rPr>
        <w:t>Summarize the process of securing sites to ensure timely completion of the program when students are unable to locate a site or preceptor.</w:t>
      </w:r>
    </w:p>
    <w:p w14:paraId="72E52500" w14:textId="77777777" w:rsidR="00E63DB9" w:rsidRDefault="00E63DB9" w:rsidP="00E63DB9">
      <w:pPr>
        <w:pStyle w:val="GuidelineText"/>
        <w:ind w:left="1440"/>
        <w:rPr>
          <w:rFonts w:ascii="Calibri" w:hAnsi="Calibri"/>
          <w:i/>
          <w:szCs w:val="20"/>
        </w:rPr>
      </w:pPr>
      <w:r w:rsidRPr="00CE6736">
        <w:rPr>
          <w:rFonts w:ascii="Calibri" w:hAnsi="Calibri"/>
          <w:i/>
          <w:szCs w:val="20"/>
        </w:rPr>
        <w:t>Your response goes here.</w:t>
      </w:r>
    </w:p>
    <w:p w14:paraId="784B70CC" w14:textId="77777777" w:rsidR="00C33D9A" w:rsidRPr="00E63DB9" w:rsidRDefault="00C33D9A">
      <w:pPr>
        <w:rPr>
          <w:rFonts w:ascii="Calibri" w:hAnsi="Calibri"/>
          <w:b/>
          <w:szCs w:val="20"/>
        </w:rPr>
      </w:pPr>
      <w:r w:rsidRPr="00E63DB9">
        <w:rPr>
          <w:rFonts w:ascii="Calibri" w:hAnsi="Calibri"/>
          <w:b/>
          <w:szCs w:val="20"/>
        </w:rPr>
        <w:br w:type="page"/>
      </w:r>
    </w:p>
    <w:p w14:paraId="01333F3E" w14:textId="77777777" w:rsidR="00DB4DF7" w:rsidRPr="00EA61B4" w:rsidRDefault="00DB4DF7" w:rsidP="000D7F80">
      <w:pPr>
        <w:rPr>
          <w:rFonts w:ascii="Calibri" w:hAnsi="Calibri"/>
          <w:b/>
        </w:rPr>
      </w:pPr>
    </w:p>
    <w:p w14:paraId="260DEE30" w14:textId="0609EE16" w:rsidR="000D7F80" w:rsidRPr="001A08A9" w:rsidRDefault="000D7F80" w:rsidP="000D7F80">
      <w:pPr>
        <w:rPr>
          <w:rFonts w:ascii="Calibri" w:hAnsi="Calibri"/>
          <w:b/>
          <w:sz w:val="22"/>
          <w:szCs w:val="22"/>
        </w:rPr>
      </w:pPr>
      <w:bookmarkStart w:id="69" w:name="_Hlk73714563"/>
      <w:r w:rsidRPr="001A08A9">
        <w:rPr>
          <w:rFonts w:ascii="Calibri" w:hAnsi="Calibri"/>
          <w:b/>
          <w:sz w:val="22"/>
          <w:szCs w:val="22"/>
        </w:rPr>
        <w:t xml:space="preserve">Standard </w:t>
      </w:r>
      <w:r w:rsidR="00C8407F">
        <w:rPr>
          <w:rFonts w:ascii="Calibri" w:hAnsi="Calibri"/>
          <w:b/>
          <w:sz w:val="22"/>
          <w:szCs w:val="22"/>
        </w:rPr>
        <w:t>7</w:t>
      </w:r>
      <w:r w:rsidRPr="001A08A9">
        <w:rPr>
          <w:rFonts w:ascii="Calibri" w:hAnsi="Calibri"/>
          <w:b/>
          <w:sz w:val="22"/>
          <w:szCs w:val="22"/>
        </w:rPr>
        <w:t>:</w:t>
      </w:r>
      <w:r w:rsidR="008A135A">
        <w:rPr>
          <w:rFonts w:ascii="Calibri" w:hAnsi="Calibri"/>
          <w:b/>
          <w:sz w:val="22"/>
          <w:szCs w:val="22"/>
        </w:rPr>
        <w:t xml:space="preserve"> </w:t>
      </w:r>
      <w:r w:rsidR="00472FE9" w:rsidRPr="001A08A9">
        <w:rPr>
          <w:rFonts w:ascii="Calibri" w:hAnsi="Calibri"/>
          <w:b/>
          <w:sz w:val="22"/>
          <w:szCs w:val="22"/>
        </w:rPr>
        <w:t>Information to Prospective Students and the Public</w:t>
      </w:r>
    </w:p>
    <w:p w14:paraId="7F7777E8" w14:textId="47DE747F" w:rsidR="00472FE9" w:rsidRDefault="00E63DB9" w:rsidP="001A08A9">
      <w:pPr>
        <w:pStyle w:val="BodyText"/>
        <w:spacing w:line="259" w:lineRule="auto"/>
        <w:rPr>
          <w:rFonts w:ascii="Calibri" w:hAnsi="Calibri"/>
        </w:rPr>
      </w:pPr>
      <w:r w:rsidRPr="00E63DB9">
        <w:rPr>
          <w:rFonts w:ascii="Calibri" w:hAnsi="Calibri"/>
        </w:rPr>
        <w:t>The program must provide clear, consistent, and accurate information about all program requirements to prospective students and the public at large.</w:t>
      </w:r>
    </w:p>
    <w:bookmarkEnd w:id="69"/>
    <w:p w14:paraId="25400E22" w14:textId="77777777" w:rsidR="00DB4DF7" w:rsidRPr="00733FC1" w:rsidRDefault="00DB4DF7" w:rsidP="00472FE9">
      <w:pPr>
        <w:pStyle w:val="BodyText"/>
        <w:spacing w:before="120" w:line="259" w:lineRule="auto"/>
        <w:rPr>
          <w:rFonts w:ascii="Calibri" w:hAnsi="Calibri"/>
        </w:rPr>
      </w:pPr>
    </w:p>
    <w:p w14:paraId="256B008D" w14:textId="762D388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70" w:name="_Hlk73714583"/>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bookmarkEnd w:id="70"/>
    <w:p w14:paraId="1500DEAB" w14:textId="77777777" w:rsidR="002C786D" w:rsidRPr="00EA61B4" w:rsidRDefault="002C786D" w:rsidP="002C786D">
      <w:pPr>
        <w:pStyle w:val="BodyText"/>
        <w:rPr>
          <w:rFonts w:ascii="Calibri" w:hAnsi="Calibri"/>
        </w:rPr>
      </w:pPr>
    </w:p>
    <w:p w14:paraId="299D8636" w14:textId="77777777" w:rsidR="00C8407F" w:rsidRDefault="00C8407F" w:rsidP="00C8407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.1</w:t>
      </w:r>
    </w:p>
    <w:p w14:paraId="1B32816A" w14:textId="4D4853F1" w:rsidR="00C8407F" w:rsidRDefault="00E63DB9" w:rsidP="00C8407F">
      <w:pPr>
        <w:pStyle w:val="GuidelineText"/>
        <w:ind w:left="360"/>
        <w:rPr>
          <w:rFonts w:ascii="Calibri" w:hAnsi="Calibri"/>
          <w:szCs w:val="20"/>
        </w:rPr>
      </w:pPr>
      <w:r w:rsidRPr="001B3DF8">
        <w:rPr>
          <w:rFonts w:asciiTheme="minorHAnsi" w:hAnsiTheme="minorHAnsi" w:cstheme="minorHAnsi"/>
          <w:szCs w:val="20"/>
        </w:rPr>
        <w:t xml:space="preserve">Program policies, procedures, practices, and materials related to </w:t>
      </w:r>
      <w:r>
        <w:rPr>
          <w:rFonts w:asciiTheme="minorHAnsi" w:hAnsiTheme="minorHAnsi" w:cstheme="minorHAnsi"/>
          <w:szCs w:val="20"/>
        </w:rPr>
        <w:t>student</w:t>
      </w:r>
      <w:r w:rsidRPr="001B3DF8">
        <w:rPr>
          <w:rFonts w:asciiTheme="minorHAnsi" w:hAnsiTheme="minorHAnsi" w:cstheme="minorHAnsi"/>
          <w:szCs w:val="20"/>
        </w:rPr>
        <w:t xml:space="preserve"> recruitment and admission must comply with state and federal laws and regulations. Recruitment and admission practices must be applied fairly and consistently.</w:t>
      </w:r>
    </w:p>
    <w:p w14:paraId="7B9B7108" w14:textId="63ECE915"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154C4296" w14:textId="74A858CF" w:rsidR="00C8407F" w:rsidRPr="001379D3" w:rsidRDefault="00E63DB9" w:rsidP="00D83DAA">
      <w:pPr>
        <w:pStyle w:val="GuidelineText"/>
        <w:numPr>
          <w:ilvl w:val="0"/>
          <w:numId w:val="23"/>
        </w:numPr>
        <w:rPr>
          <w:rFonts w:ascii="Calibri" w:hAnsi="Calibri"/>
          <w:szCs w:val="20"/>
        </w:rPr>
      </w:pPr>
      <w:r w:rsidRPr="00E63DB9">
        <w:rPr>
          <w:rFonts w:ascii="Calibri" w:hAnsi="Calibri"/>
          <w:szCs w:val="20"/>
        </w:rPr>
        <w:t>Discuss how program policies, procedures, practices, and materials related to student recruitment and admission comply with state and federal laws and regulations.</w:t>
      </w:r>
    </w:p>
    <w:p w14:paraId="71FF353F" w14:textId="2FB6054D" w:rsidR="00C8407F" w:rsidRPr="00CE6736" w:rsidRDefault="00C8407F" w:rsidP="00C8407F">
      <w:pPr>
        <w:pStyle w:val="GuidelineText"/>
        <w:ind w:left="1440"/>
        <w:rPr>
          <w:rFonts w:ascii="Calibri" w:hAnsi="Calibri"/>
          <w:i/>
          <w:szCs w:val="20"/>
        </w:rPr>
      </w:pPr>
      <w:r w:rsidRPr="00CE6736">
        <w:rPr>
          <w:rFonts w:ascii="Calibri" w:hAnsi="Calibri"/>
          <w:i/>
          <w:szCs w:val="20"/>
        </w:rPr>
        <w:t>Your response goes here.</w:t>
      </w:r>
    </w:p>
    <w:p w14:paraId="0485D28E" w14:textId="77777777" w:rsidR="00C8407F" w:rsidRDefault="00C8407F" w:rsidP="00A90F09">
      <w:pPr>
        <w:pStyle w:val="GuidelineTitle"/>
        <w:ind w:left="0"/>
        <w:rPr>
          <w:rFonts w:ascii="Calibri" w:hAnsi="Calibri"/>
          <w:szCs w:val="20"/>
        </w:rPr>
      </w:pPr>
    </w:p>
    <w:p w14:paraId="5B960410" w14:textId="0C73300A" w:rsidR="002C786D" w:rsidRDefault="00472FE9" w:rsidP="00C33D9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A90F09">
        <w:rPr>
          <w:rFonts w:ascii="Calibri" w:hAnsi="Calibri"/>
          <w:szCs w:val="20"/>
        </w:rPr>
        <w:t>7</w:t>
      </w:r>
      <w:r w:rsidR="002C786D" w:rsidRPr="00EA61B4">
        <w:rPr>
          <w:rFonts w:ascii="Calibri" w:hAnsi="Calibri"/>
          <w:szCs w:val="20"/>
        </w:rPr>
        <w:t>.2</w:t>
      </w:r>
    </w:p>
    <w:p w14:paraId="22BD8B1F" w14:textId="77777777" w:rsidR="00E63DB9" w:rsidRPr="00E63DB9" w:rsidRDefault="00E63DB9" w:rsidP="00E63DB9">
      <w:pPr>
        <w:spacing w:after="120" w:line="259" w:lineRule="auto"/>
        <w:ind w:left="360"/>
        <w:rPr>
          <w:rFonts w:asciiTheme="minorHAnsi" w:eastAsia="Calibri" w:hAnsiTheme="minorHAnsi" w:cstheme="minorHAnsi"/>
          <w:szCs w:val="20"/>
        </w:rPr>
      </w:pPr>
      <w:r w:rsidRPr="00E63DB9">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5C8EEE4A"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Accreditation status, including the full name, address, phone number, and website of ACEND on the program’s website homepage</w:t>
      </w:r>
    </w:p>
    <w:p w14:paraId="72587867"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Description of the program, including the program’s mission, goals, and objectives</w:t>
      </w:r>
    </w:p>
    <w:p w14:paraId="470FFA5C"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 w:val="16"/>
          <w:szCs w:val="16"/>
        </w:rPr>
      </w:pPr>
      <w:r w:rsidRPr="00E63DB9">
        <w:rPr>
          <w:rFonts w:asciiTheme="minorHAnsi" w:eastAsia="Calibri" w:hAnsiTheme="minorHAnsi" w:cstheme="minorHAnsi"/>
          <w:szCs w:val="20"/>
        </w:rPr>
        <w:t xml:space="preserve">A statement that program outcomes data are available upon request along with program </w:t>
      </w:r>
      <w:r w:rsidRPr="00E63DB9">
        <w:rPr>
          <w:rFonts w:asciiTheme="minorHAnsi" w:eastAsia="Calibri" w:hAnsiTheme="minorHAnsi"/>
          <w:szCs w:val="20"/>
        </w:rPr>
        <w:t>contact information</w:t>
      </w:r>
    </w:p>
    <w:p w14:paraId="4B046779"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bookmarkStart w:id="71" w:name="_Hlk67990303"/>
      <w:r w:rsidRPr="00E63DB9">
        <w:rPr>
          <w:rFonts w:asciiTheme="minorHAnsi" w:eastAsia="Calibri" w:hAnsiTheme="minorHAnsi" w:cstheme="minorHAnsi"/>
          <w:szCs w:val="22"/>
        </w:rPr>
        <w:t>states for which the program meets state requirements for licensure/certification</w:t>
      </w:r>
      <w:bookmarkEnd w:id="71"/>
      <w:r w:rsidRPr="00E63DB9">
        <w:rPr>
          <w:rFonts w:asciiTheme="minorHAnsi" w:eastAsia="Calibri" w:hAnsiTheme="minorHAnsi" w:cstheme="minorHAnsi"/>
          <w:szCs w:val="22"/>
        </w:rPr>
        <w:t>,</w:t>
      </w:r>
      <w:r w:rsidRPr="00E63DB9">
        <w:rPr>
          <w:rFonts w:asciiTheme="minorHAnsi" w:eastAsia="Calibri" w:hAnsiTheme="minorHAnsi" w:cstheme="minorHAnsi"/>
          <w:szCs w:val="20"/>
        </w:rPr>
        <w:t xml:space="preserve"> and how the program fits into the process</w:t>
      </w:r>
    </w:p>
    <w:p w14:paraId="030274D0"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bookmarkStart w:id="72" w:name="_Hlk67990331"/>
      <w:r w:rsidRPr="00E63DB9">
        <w:rPr>
          <w:rFonts w:asciiTheme="minorHAnsi" w:eastAsia="Calibri" w:hAnsiTheme="minorHAnsi" w:cstheme="minorHAnsi"/>
          <w:szCs w:val="22"/>
        </w:rPr>
        <w:t xml:space="preserve">Estimated cost </w:t>
      </w:r>
      <w:proofErr w:type="gramStart"/>
      <w:r w:rsidRPr="00E63DB9">
        <w:rPr>
          <w:rFonts w:asciiTheme="minorHAnsi" w:eastAsia="Calibri" w:hAnsiTheme="minorHAnsi" w:cstheme="minorHAnsi"/>
          <w:szCs w:val="22"/>
        </w:rPr>
        <w:t>to</w:t>
      </w:r>
      <w:proofErr w:type="gramEnd"/>
      <w:r w:rsidRPr="00E63DB9">
        <w:rPr>
          <w:rFonts w:asciiTheme="minorHAnsi" w:eastAsia="Calibri" w:hAnsiTheme="minorHAnsi" w:cstheme="minorHAnsi"/>
          <w:szCs w:val="22"/>
        </w:rPr>
        <w:t xml:space="preserve"> students, including:</w:t>
      </w:r>
      <w:bookmarkEnd w:id="72"/>
    </w:p>
    <w:p w14:paraId="1047F99A" w14:textId="257AA37C"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bookmarkStart w:id="73" w:name="_Hlk199508047"/>
      <w:bookmarkStart w:id="74" w:name="_Hlk198901810"/>
      <w:r w:rsidRPr="00E63DB9">
        <w:rPr>
          <w:rFonts w:asciiTheme="minorHAnsi" w:eastAsiaTheme="minorHAnsi" w:hAnsiTheme="minorHAnsi" w:cstheme="minorBidi"/>
          <w:szCs w:val="18"/>
        </w:rPr>
        <w:t>Estimated cost of tuition and institution fees (such as lab and technology fees)</w:t>
      </w:r>
    </w:p>
    <w:p w14:paraId="343F389A" w14:textId="77777777"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r w:rsidRPr="00E63DB9">
        <w:rPr>
          <w:rFonts w:asciiTheme="minorHAnsi" w:eastAsiaTheme="minorHAnsi" w:hAnsiTheme="minorHAnsi" w:cstheme="minorBidi"/>
          <w:szCs w:val="18"/>
        </w:rPr>
        <w:t>Estimated required program-specific costs, including supplies and services (such as program course fees, drug testing, lab coats, and membership fees)</w:t>
      </w:r>
    </w:p>
    <w:p w14:paraId="786B4A80" w14:textId="77777777" w:rsidR="00E63DB9" w:rsidRPr="00E63DB9" w:rsidRDefault="00E63DB9" w:rsidP="002C3702">
      <w:pPr>
        <w:numPr>
          <w:ilvl w:val="0"/>
          <w:numId w:val="69"/>
        </w:numPr>
        <w:spacing w:after="120" w:line="259" w:lineRule="auto"/>
        <w:contextualSpacing/>
        <w:rPr>
          <w:rFonts w:asciiTheme="minorHAnsi" w:eastAsiaTheme="minorHAnsi" w:hAnsiTheme="minorHAnsi" w:cs="Calibri"/>
          <w:szCs w:val="20"/>
        </w:rPr>
      </w:pPr>
      <w:r w:rsidRPr="00E63DB9">
        <w:rPr>
          <w:rFonts w:asciiTheme="minorHAnsi" w:eastAsiaTheme="minorHAnsi" w:hAnsiTheme="minorHAnsi" w:cs="Calibri"/>
          <w:szCs w:val="20"/>
        </w:rPr>
        <w:t xml:space="preserve">A description of variable costs </w:t>
      </w:r>
      <w:r w:rsidRPr="00E63DB9">
        <w:rPr>
          <w:rFonts w:asciiTheme="minorHAnsi" w:eastAsiaTheme="minorHAnsi" w:hAnsiTheme="minorHAnsi" w:cstheme="minorBidi"/>
          <w:szCs w:val="18"/>
        </w:rPr>
        <w:t>related to the program</w:t>
      </w:r>
      <w:bookmarkEnd w:id="73"/>
      <w:r w:rsidRPr="00E63DB9">
        <w:rPr>
          <w:rFonts w:asciiTheme="minorHAnsi" w:eastAsiaTheme="minorHAnsi" w:hAnsiTheme="minorHAnsi" w:cs="Calibri"/>
          <w:szCs w:val="20"/>
        </w:rPr>
        <w:t xml:space="preserve"> (such as books, </w:t>
      </w:r>
      <w:r w:rsidRPr="00E63DB9">
        <w:rPr>
          <w:rFonts w:asciiTheme="minorHAnsi" w:eastAsiaTheme="minorHAnsi" w:hAnsiTheme="minorHAnsi" w:cstheme="minorBidi"/>
          <w:szCs w:val="18"/>
        </w:rPr>
        <w:t>transportation, housing, and other expenses)</w:t>
      </w:r>
    </w:p>
    <w:bookmarkEnd w:id="74"/>
    <w:p w14:paraId="4716198B"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Availability of financial aid and loan deferments (federal or private), scholarships, stipends, and other monetary support, if applicable</w:t>
      </w:r>
    </w:p>
    <w:p w14:paraId="35DECBE1"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 xml:space="preserve">Application and admission requirements, </w:t>
      </w:r>
      <w:bookmarkStart w:id="75" w:name="_Hlk199508150"/>
      <w:r w:rsidRPr="00E63DB9">
        <w:rPr>
          <w:rFonts w:asciiTheme="minorHAnsi" w:eastAsia="Calibri" w:hAnsiTheme="minorHAnsi" w:cstheme="minorHAnsi"/>
          <w:szCs w:val="20"/>
        </w:rPr>
        <w:t>including information on the Dietetics Application Process and Traffic Rules</w:t>
      </w:r>
      <w:bookmarkEnd w:id="75"/>
      <w:r w:rsidRPr="00E63DB9">
        <w:rPr>
          <w:rFonts w:asciiTheme="minorHAnsi" w:eastAsia="Calibri" w:hAnsiTheme="minorHAnsi" w:cstheme="minorHAnsi"/>
          <w:szCs w:val="20"/>
        </w:rPr>
        <w:t>, and connection to achieve academic competencies</w:t>
      </w:r>
    </w:p>
    <w:p w14:paraId="3F403D2C"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Academic and program calendar or schedule</w:t>
      </w:r>
    </w:p>
    <w:p w14:paraId="1E7790EF"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Graduation and program completion requirements, including:</w:t>
      </w:r>
    </w:p>
    <w:p w14:paraId="6BFFF365" w14:textId="77777777" w:rsidR="00E63DB9" w:rsidRPr="00E63DB9" w:rsidRDefault="00E63DB9" w:rsidP="002C3702">
      <w:pPr>
        <w:numPr>
          <w:ilvl w:val="0"/>
          <w:numId w:val="70"/>
        </w:numPr>
        <w:spacing w:before="60" w:after="60" w:line="259" w:lineRule="auto"/>
        <w:rPr>
          <w:rFonts w:asciiTheme="minorHAnsi" w:eastAsia="Calibri" w:hAnsiTheme="minorHAnsi" w:cstheme="minorHAnsi"/>
          <w:szCs w:val="20"/>
        </w:rPr>
      </w:pPr>
      <w:bookmarkStart w:id="76" w:name="_Hlk198902185"/>
      <w:r w:rsidRPr="00E63DB9">
        <w:rPr>
          <w:rFonts w:asciiTheme="minorHAnsi" w:eastAsia="Calibri" w:hAnsiTheme="minorHAnsi"/>
          <w:szCs w:val="20"/>
        </w:rPr>
        <w:t>Requirements to earn the verification statement</w:t>
      </w:r>
    </w:p>
    <w:p w14:paraId="552949F9" w14:textId="77777777" w:rsidR="00E63DB9" w:rsidRPr="00E63DB9" w:rsidRDefault="00E63DB9" w:rsidP="002C3702">
      <w:pPr>
        <w:numPr>
          <w:ilvl w:val="0"/>
          <w:numId w:val="70"/>
        </w:numPr>
        <w:spacing w:after="120" w:line="259" w:lineRule="auto"/>
        <w:rPr>
          <w:rFonts w:asciiTheme="minorHAnsi" w:eastAsia="Calibri" w:hAnsiTheme="minorHAnsi" w:cstheme="minorHAnsi"/>
          <w:szCs w:val="20"/>
        </w:rPr>
      </w:pPr>
      <w:r w:rsidRPr="00E63DB9">
        <w:rPr>
          <w:rFonts w:asciiTheme="minorHAnsi" w:eastAsia="Calibri" w:hAnsiTheme="minorHAnsi"/>
          <w:szCs w:val="20"/>
        </w:rPr>
        <w:t>Maximum time allowed to complete program requirements and/or receive a verification statement</w:t>
      </w:r>
      <w:bookmarkEnd w:id="76"/>
    </w:p>
    <w:p w14:paraId="2C07BF08" w14:textId="77777777" w:rsidR="00E63DB9" w:rsidRPr="00E63DB9" w:rsidRDefault="00E63DB9" w:rsidP="002C3702">
      <w:pPr>
        <w:numPr>
          <w:ilvl w:val="0"/>
          <w:numId w:val="68"/>
        </w:numPr>
        <w:spacing w:after="160" w:line="259" w:lineRule="auto"/>
        <w:ind w:left="810"/>
        <w:contextualSpacing/>
        <w:rPr>
          <w:rFonts w:asciiTheme="minorHAnsi" w:eastAsia="Calibri" w:hAnsiTheme="minorHAnsi" w:cstheme="minorHAnsi"/>
          <w:szCs w:val="20"/>
        </w:rPr>
      </w:pPr>
      <w:r w:rsidRPr="00E63DB9">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74E5408C" w14:textId="77777777" w:rsid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If students are required to locate their own supervised practice sites and/or preceptors, requirements for this must be described, including the program’s role and responsibility to secure geographically accessible sites for students to ensure timely completion of the program</w:t>
      </w:r>
    </w:p>
    <w:p w14:paraId="2526CBA1" w14:textId="289EF337" w:rsidR="006146AA"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Theme="minorHAnsi" w:hAnsiTheme="minorHAnsi" w:cstheme="minorHAnsi"/>
          <w:szCs w:val="20"/>
        </w:rPr>
        <w:lastRenderedPageBreak/>
        <w:t>A statement indicating whether prior learning assessment is available for coursework and/or experiences.</w:t>
      </w:r>
    </w:p>
    <w:p w14:paraId="20FE4C49" w14:textId="06122746" w:rsidR="00A90F09" w:rsidRPr="00CE6736" w:rsidRDefault="00A90F09" w:rsidP="00A90F0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081CA4F1"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Describe where complete program information can be found (i.e., website, brochure, handbook, etc.) and how program materials are updated to ensure accuracy and consistency. </w:t>
      </w:r>
    </w:p>
    <w:p w14:paraId="39FA14D5" w14:textId="77777777" w:rsidR="00E63DB9" w:rsidRDefault="00E63DB9" w:rsidP="00E63DB9">
      <w:pPr>
        <w:pStyle w:val="GuidelineText"/>
        <w:numPr>
          <w:ilvl w:val="0"/>
          <w:numId w:val="23"/>
        </w:numPr>
        <w:rPr>
          <w:rFonts w:ascii="Calibri" w:hAnsi="Calibri"/>
          <w:szCs w:val="20"/>
        </w:rPr>
      </w:pPr>
      <w:r w:rsidRPr="00E63DB9">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p>
    <w:p w14:paraId="7D500D0F" w14:textId="0AAAB15B" w:rsidR="001379D3" w:rsidRPr="00E63DB9" w:rsidRDefault="00E63DB9" w:rsidP="00ED6A34">
      <w:pPr>
        <w:pStyle w:val="GuidelineText"/>
        <w:numPr>
          <w:ilvl w:val="0"/>
          <w:numId w:val="23"/>
        </w:numPr>
        <w:rPr>
          <w:rFonts w:ascii="Calibri" w:hAnsi="Calibri"/>
          <w:szCs w:val="20"/>
        </w:rPr>
      </w:pPr>
      <w:r w:rsidRPr="00E63DB9">
        <w:rPr>
          <w:rFonts w:ascii="Calibri" w:hAnsi="Calibri"/>
          <w:i/>
          <w:iCs/>
          <w:szCs w:val="20"/>
        </w:rPr>
        <w:t>[Candidacy only]</w:t>
      </w:r>
      <w:r w:rsidRPr="00E63DB9">
        <w:rPr>
          <w:rFonts w:ascii="Calibri" w:hAnsi="Calibri"/>
          <w:szCs w:val="20"/>
        </w:rPr>
        <w:t xml:space="preserve"> Provide draft website information and describe where complete program information will be found if granted accreditation.</w:t>
      </w:r>
      <w:r w:rsidR="001379D3" w:rsidRPr="00E63DB9">
        <w:rPr>
          <w:rFonts w:ascii="Calibri" w:hAnsi="Calibri"/>
          <w:szCs w:val="20"/>
        </w:rPr>
        <w:t xml:space="preserve"> </w:t>
      </w:r>
    </w:p>
    <w:p w14:paraId="4EB28BF4" w14:textId="77777777" w:rsidR="00A90F09" w:rsidRPr="00CE6736" w:rsidRDefault="00A90F09" w:rsidP="00A90F09">
      <w:pPr>
        <w:pStyle w:val="GuidelineText"/>
        <w:ind w:left="1440"/>
        <w:rPr>
          <w:rFonts w:ascii="Calibri" w:hAnsi="Calibri"/>
          <w:i/>
          <w:szCs w:val="20"/>
        </w:rPr>
      </w:pPr>
      <w:r w:rsidRPr="00CE6736">
        <w:rPr>
          <w:rFonts w:ascii="Calibri" w:hAnsi="Calibri"/>
          <w:i/>
          <w:szCs w:val="20"/>
        </w:rPr>
        <w:t>Your response goes here.</w:t>
      </w:r>
    </w:p>
    <w:p w14:paraId="40A2611E" w14:textId="77777777" w:rsidR="006146AA" w:rsidRPr="00733FC1" w:rsidRDefault="006146AA" w:rsidP="000F35D6">
      <w:pPr>
        <w:pStyle w:val="GuidelineTitle"/>
        <w:ind w:left="0"/>
        <w:rPr>
          <w:rFonts w:ascii="Calibri" w:hAnsi="Calibri"/>
          <w:szCs w:val="20"/>
          <w:u w:val="none"/>
        </w:rPr>
      </w:pPr>
    </w:p>
    <w:p w14:paraId="45499243" w14:textId="77777777" w:rsidR="00C33D9A" w:rsidRDefault="00C33D9A">
      <w:pPr>
        <w:rPr>
          <w:rFonts w:ascii="Calibri" w:eastAsia="Calibri" w:hAnsi="Calibri"/>
          <w:b/>
          <w:szCs w:val="22"/>
        </w:rPr>
      </w:pPr>
      <w:r>
        <w:rPr>
          <w:rFonts w:ascii="Calibri" w:hAnsi="Calibri"/>
          <w:b/>
        </w:rPr>
        <w:br w:type="page"/>
      </w:r>
    </w:p>
    <w:p w14:paraId="327CDED2" w14:textId="2A0F2AB4" w:rsidR="000D7F80" w:rsidRPr="00C33D9A" w:rsidRDefault="000D7F80" w:rsidP="00C33D9A">
      <w:pPr>
        <w:pStyle w:val="GuidelineText"/>
        <w:spacing w:after="0"/>
        <w:ind w:left="0"/>
        <w:jc w:val="both"/>
        <w:rPr>
          <w:rFonts w:ascii="Calibri" w:hAnsi="Calibri"/>
          <w:i/>
          <w:sz w:val="22"/>
        </w:rPr>
      </w:pPr>
      <w:r w:rsidRPr="00C33D9A">
        <w:rPr>
          <w:rFonts w:ascii="Calibri" w:hAnsi="Calibri"/>
          <w:b/>
          <w:sz w:val="22"/>
        </w:rPr>
        <w:lastRenderedPageBreak/>
        <w:t xml:space="preserve">Standard </w:t>
      </w:r>
      <w:r w:rsidR="008A74F3">
        <w:rPr>
          <w:rFonts w:ascii="Calibri" w:hAnsi="Calibri"/>
          <w:b/>
          <w:sz w:val="22"/>
        </w:rPr>
        <w:t>8</w:t>
      </w:r>
      <w:r w:rsidRPr="00C33D9A">
        <w:rPr>
          <w:rFonts w:ascii="Calibri" w:hAnsi="Calibri"/>
          <w:b/>
          <w:sz w:val="22"/>
        </w:rPr>
        <w:t>:</w:t>
      </w:r>
      <w:r w:rsidR="008A135A">
        <w:rPr>
          <w:rFonts w:ascii="Calibri" w:hAnsi="Calibri"/>
          <w:b/>
          <w:sz w:val="22"/>
        </w:rPr>
        <w:t xml:space="preserve"> </w:t>
      </w:r>
      <w:r w:rsidR="00096AC6" w:rsidRPr="00C33D9A">
        <w:rPr>
          <w:rFonts w:ascii="Calibri" w:hAnsi="Calibri"/>
          <w:b/>
          <w:noProof/>
          <w:sz w:val="22"/>
        </w:rPr>
        <w:t>Policies and Procedures</w:t>
      </w:r>
      <w:r w:rsidR="008A74F3">
        <w:rPr>
          <w:rFonts w:ascii="Calibri" w:hAnsi="Calibri"/>
          <w:b/>
          <w:noProof/>
          <w:sz w:val="22"/>
        </w:rPr>
        <w:t xml:space="preserve"> for Enrolled </w:t>
      </w:r>
      <w:r w:rsidR="001379D3">
        <w:rPr>
          <w:rFonts w:ascii="Calibri" w:hAnsi="Calibri"/>
          <w:b/>
          <w:noProof/>
          <w:sz w:val="22"/>
        </w:rPr>
        <w:t>Students</w:t>
      </w:r>
    </w:p>
    <w:p w14:paraId="7B7CE6E4" w14:textId="0C04C3E6" w:rsidR="002C786D" w:rsidRDefault="00E63DB9" w:rsidP="002C786D">
      <w:pPr>
        <w:pStyle w:val="BodyText"/>
        <w:rPr>
          <w:rFonts w:ascii="Calibri" w:hAnsi="Calibri"/>
        </w:rPr>
      </w:pPr>
      <w:r w:rsidRPr="00E63DB9">
        <w:rPr>
          <w:rFonts w:ascii="Calibri" w:hAnsi="Calibri"/>
        </w:rPr>
        <w:t>The program must have written policies and procedures that protect the rights of students and are consistent with current institutional practice.</w:t>
      </w:r>
    </w:p>
    <w:p w14:paraId="01B2B969" w14:textId="77777777" w:rsidR="00DB4DF7" w:rsidRPr="00EA61B4" w:rsidRDefault="00DB4DF7" w:rsidP="002C786D">
      <w:pPr>
        <w:pStyle w:val="BodyText"/>
        <w:rPr>
          <w:rFonts w:ascii="Calibri" w:hAnsi="Calibri"/>
        </w:rPr>
      </w:pPr>
    </w:p>
    <w:p w14:paraId="407F98EF" w14:textId="6B14EBCB"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8A135A">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A74F3">
        <w:rPr>
          <w:rFonts w:ascii="Calibri" w:hAnsi="Calibri"/>
        </w:rPr>
        <w:t>-</w:t>
      </w:r>
      <w:r>
        <w:rPr>
          <w:rFonts w:ascii="Calibri" w:hAnsi="Calibri"/>
        </w:rPr>
        <w:t>required templates.</w:t>
      </w:r>
    </w:p>
    <w:p w14:paraId="7A1ACD9C" w14:textId="77777777" w:rsidR="002C786D" w:rsidRPr="00EA61B4" w:rsidRDefault="002C786D" w:rsidP="002C786D">
      <w:pPr>
        <w:pStyle w:val="BodyText"/>
        <w:rPr>
          <w:rFonts w:ascii="Calibri" w:hAnsi="Calibri"/>
        </w:rPr>
      </w:pPr>
    </w:p>
    <w:p w14:paraId="714EC0C5" w14:textId="0C223415" w:rsidR="000D7F80" w:rsidRPr="00096AC6" w:rsidRDefault="00096AC6" w:rsidP="00C33D9A">
      <w:pPr>
        <w:pStyle w:val="GuidelineTitle"/>
        <w:ind w:left="360"/>
        <w:rPr>
          <w:rFonts w:ascii="Calibri" w:hAnsi="Calibri"/>
          <w:szCs w:val="20"/>
        </w:rPr>
      </w:pPr>
      <w:r>
        <w:rPr>
          <w:rFonts w:ascii="Calibri" w:hAnsi="Calibri"/>
          <w:szCs w:val="20"/>
        </w:rPr>
        <w:t xml:space="preserve">Required Element </w:t>
      </w:r>
      <w:r w:rsidR="00535346">
        <w:rPr>
          <w:rFonts w:ascii="Calibri" w:hAnsi="Calibri"/>
          <w:szCs w:val="20"/>
        </w:rPr>
        <w:t>8</w:t>
      </w:r>
      <w:r>
        <w:rPr>
          <w:rFonts w:ascii="Calibri" w:hAnsi="Calibri"/>
          <w:szCs w:val="20"/>
        </w:rPr>
        <w:t>.1</w:t>
      </w:r>
    </w:p>
    <w:p w14:paraId="170BC47F" w14:textId="77777777" w:rsidR="00E63DB9" w:rsidRPr="001B3DF8" w:rsidRDefault="00E63DB9" w:rsidP="00E63DB9">
      <w:pPr>
        <w:pStyle w:val="GuidelineText"/>
        <w:spacing w:after="60" w:line="259" w:lineRule="auto"/>
        <w:ind w:left="360"/>
        <w:rPr>
          <w:rFonts w:asciiTheme="minorHAnsi" w:hAnsiTheme="minorHAnsi" w:cstheme="minorHAnsi"/>
          <w:szCs w:val="20"/>
        </w:rPr>
      </w:pPr>
      <w:r w:rsidRPr="001B3DF8">
        <w:rPr>
          <w:rFonts w:asciiTheme="minorHAnsi" w:hAnsiTheme="minorHAnsi" w:cstheme="minorHAnsi"/>
          <w:szCs w:val="20"/>
        </w:rPr>
        <w:t xml:space="preserve">Programs </w:t>
      </w:r>
      <w:r>
        <w:rPr>
          <w:rFonts w:asciiTheme="minorHAnsi" w:hAnsiTheme="minorHAnsi" w:cstheme="minorHAnsi"/>
          <w:szCs w:val="20"/>
        </w:rPr>
        <w:t xml:space="preserve">must </w:t>
      </w:r>
      <w:r w:rsidRPr="001B3DF8">
        <w:rPr>
          <w:rFonts w:asciiTheme="minorHAnsi" w:hAnsiTheme="minorHAnsi" w:cstheme="minorHAnsi"/>
          <w:szCs w:val="20"/>
        </w:rPr>
        <w:t xml:space="preserve">have policies and procedures </w:t>
      </w:r>
      <w:bookmarkStart w:id="77" w:name="_Hlk199508409"/>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bookmarkEnd w:id="77"/>
      <w:r>
        <w:rPr>
          <w:rFonts w:asciiTheme="minorHAnsi" w:hAnsiTheme="minorHAnsi" w:cstheme="minorHAnsi"/>
          <w:szCs w:val="20"/>
        </w:rPr>
        <w:t>. Policies and procedures must include</w:t>
      </w:r>
      <w:r w:rsidRPr="001B3DF8">
        <w:rPr>
          <w:rFonts w:asciiTheme="minorHAnsi" w:hAnsiTheme="minorHAnsi" w:cstheme="minorHAnsi"/>
          <w:szCs w:val="20"/>
        </w:rPr>
        <w:t>:</w:t>
      </w:r>
    </w:p>
    <w:p w14:paraId="397DF6F5"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78" w:name="_Hlk199508610"/>
      <w:bookmarkStart w:id="79" w:name="_Hlk206685989"/>
      <w:bookmarkStart w:id="80" w:name="_Hlk43713574"/>
      <w:r>
        <w:rPr>
          <w:rFonts w:asciiTheme="minorHAnsi" w:hAnsiTheme="minorHAnsi" w:cstheme="minorHAnsi"/>
          <w:szCs w:val="20"/>
        </w:rPr>
        <w:t xml:space="preserve">Student Support </w:t>
      </w:r>
    </w:p>
    <w:p w14:paraId="3077DF09"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81" w:name="_Hlk74843347"/>
      <w:bookmarkStart w:id="82" w:name="_Hlk74845134"/>
      <w:r>
        <w:rPr>
          <w:rFonts w:asciiTheme="minorHAnsi" w:hAnsiTheme="minorHAnsi" w:cstheme="minorHAnsi"/>
          <w:szCs w:val="20"/>
        </w:rPr>
        <w:t xml:space="preserve"> </w:t>
      </w:r>
    </w:p>
    <w:bookmarkEnd w:id="81"/>
    <w:bookmarkEnd w:id="82"/>
    <w:p w14:paraId="01B4216F"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by program faculty and preceptors</w:t>
      </w:r>
      <w:bookmarkEnd w:id="78"/>
    </w:p>
    <w:p w14:paraId="76734589" w14:textId="77777777" w:rsidR="00E63DB9" w:rsidRPr="004E690D"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79"/>
      <w:r>
        <w:rPr>
          <w:rFonts w:asciiTheme="minorHAnsi" w:hAnsiTheme="minorHAnsi" w:cstheme="minorHAnsi"/>
          <w:szCs w:val="20"/>
        </w:rPr>
        <w:t xml:space="preserve"> resources</w:t>
      </w:r>
    </w:p>
    <w:p w14:paraId="3F3F8B0A"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 w:val="16"/>
          <w:szCs w:val="16"/>
        </w:rPr>
      </w:pPr>
      <w:r w:rsidRPr="006A1636">
        <w:rPr>
          <w:rFonts w:asciiTheme="minorHAnsi" w:hAnsiTheme="minorHAnsi" w:cstheme="minorHAnsi"/>
          <w:szCs w:val="20"/>
        </w:rPr>
        <w:t>Student Performance Monitoring</w:t>
      </w:r>
    </w:p>
    <w:p w14:paraId="03C5C931" w14:textId="77777777" w:rsidR="00E63DB9" w:rsidRPr="00065149" w:rsidRDefault="00E63DB9" w:rsidP="002C3702">
      <w:pPr>
        <w:pStyle w:val="GuidelineList1"/>
        <w:numPr>
          <w:ilvl w:val="1"/>
          <w:numId w:val="71"/>
        </w:numPr>
        <w:spacing w:line="254" w:lineRule="auto"/>
        <w:ind w:left="1170"/>
        <w:rPr>
          <w:rFonts w:asciiTheme="minorHAnsi" w:hAnsiTheme="minorHAnsi"/>
          <w:szCs w:val="20"/>
        </w:rPr>
      </w:pPr>
      <w:bookmarkStart w:id="83" w:name="_Hlk199847582"/>
      <w:bookmarkStart w:id="84" w:name="_Hlk199847511"/>
      <w:r>
        <w:rPr>
          <w:rFonts w:asciiTheme="minorHAnsi" w:hAnsiTheme="minorHAnsi"/>
          <w:szCs w:val="20"/>
        </w:rPr>
        <w:t>The</w:t>
      </w:r>
      <w:r w:rsidRPr="00065149">
        <w:rPr>
          <w:rFonts w:asciiTheme="minorHAnsi" w:hAnsiTheme="minorHAnsi"/>
          <w:szCs w:val="20"/>
        </w:rPr>
        <w:t xml:space="preserve"> process of assessment, including </w:t>
      </w:r>
      <w:r w:rsidRPr="009B0D6B">
        <w:rPr>
          <w:rFonts w:asciiTheme="minorHAnsi" w:hAnsiTheme="minorHAnsi"/>
          <w:szCs w:val="20"/>
        </w:rPr>
        <w:t>academic performance, academic</w:t>
      </w:r>
      <w:r>
        <w:rPr>
          <w:rFonts w:asciiTheme="minorHAnsi" w:hAnsiTheme="minorHAnsi"/>
          <w:szCs w:val="20"/>
        </w:rPr>
        <w:t xml:space="preserve"> integrity, and professionalism</w:t>
      </w:r>
    </w:p>
    <w:p w14:paraId="55C40603" w14:textId="77777777" w:rsidR="00E63DB9" w:rsidRPr="00DB1F72"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83"/>
      <w:bookmarkEnd w:id="84"/>
    </w:p>
    <w:p w14:paraId="5C27772E"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sidRPr="006A1636">
        <w:rPr>
          <w:rFonts w:asciiTheme="minorHAnsi" w:hAnsiTheme="minorHAnsi" w:cstheme="minorHAnsi"/>
          <w:szCs w:val="20"/>
        </w:rPr>
        <w:t>Student Remediation and Retention</w:t>
      </w:r>
      <w:bookmarkStart w:id="85" w:name="_Hlk69140893"/>
      <w:bookmarkStart w:id="86" w:name="_Hlk69129652"/>
    </w:p>
    <w:p w14:paraId="71141499" w14:textId="77777777" w:rsidR="00E63DB9" w:rsidRPr="00C522B1" w:rsidRDefault="00E63DB9" w:rsidP="002C3702">
      <w:pPr>
        <w:pStyle w:val="GuidelineList1"/>
        <w:numPr>
          <w:ilvl w:val="0"/>
          <w:numId w:val="74"/>
        </w:numPr>
        <w:tabs>
          <w:tab w:val="left" w:pos="360"/>
        </w:tabs>
        <w:spacing w:before="60" w:after="60"/>
        <w:ind w:left="1170"/>
        <w:rPr>
          <w:rFonts w:asciiTheme="minorHAnsi" w:hAnsiTheme="minorHAnsi" w:cstheme="minorHAnsi"/>
          <w:szCs w:val="20"/>
        </w:rPr>
      </w:pPr>
      <w:r>
        <w:rPr>
          <w:rFonts w:asciiTheme="minorHAnsi" w:hAnsiTheme="minorHAnsi" w:cstheme="minorHAnsi"/>
          <w:szCs w:val="20"/>
        </w:rPr>
        <w:t>T</w:t>
      </w:r>
      <w:r w:rsidRPr="00C522B1">
        <w:rPr>
          <w:rFonts w:asciiTheme="minorHAnsi" w:hAnsiTheme="minorHAnsi" w:cstheme="minorHAnsi"/>
          <w:szCs w:val="20"/>
        </w:rPr>
        <w:t xml:space="preserve">he </w:t>
      </w:r>
      <w:r>
        <w:rPr>
          <w:rFonts w:asciiTheme="minorHAnsi" w:hAnsiTheme="minorHAnsi" w:cstheme="minorHAnsi"/>
          <w:szCs w:val="20"/>
        </w:rPr>
        <w:t>process</w:t>
      </w:r>
      <w:r w:rsidRPr="00C522B1">
        <w:rPr>
          <w:rFonts w:asciiTheme="minorHAnsi" w:hAnsiTheme="minorHAnsi" w:cstheme="minorHAnsi"/>
          <w:szCs w:val="20"/>
        </w:rPr>
        <w:t xml:space="preserve"> for evaluating the need for remedial instruction and other support </w:t>
      </w:r>
    </w:p>
    <w:p w14:paraId="2A671936" w14:textId="77777777" w:rsidR="00E63DB9" w:rsidRPr="00C522B1" w:rsidRDefault="00E63DB9" w:rsidP="002C3702">
      <w:pPr>
        <w:pStyle w:val="GuidelineList1"/>
        <w:numPr>
          <w:ilvl w:val="0"/>
          <w:numId w:val="74"/>
        </w:numPr>
        <w:tabs>
          <w:tab w:val="left" w:pos="360"/>
        </w:tabs>
        <w:ind w:left="1170"/>
        <w:rPr>
          <w:rFonts w:asciiTheme="minorHAnsi" w:hAnsiTheme="minorHAnsi" w:cstheme="minorHAnsi"/>
          <w:szCs w:val="20"/>
        </w:rPr>
      </w:pPr>
      <w:r>
        <w:rPr>
          <w:rFonts w:asciiTheme="minorHAnsi" w:hAnsiTheme="minorHAnsi" w:cstheme="minorHAnsi"/>
          <w:szCs w:val="20"/>
        </w:rPr>
        <w:t>The</w:t>
      </w:r>
      <w:r w:rsidRPr="00C522B1">
        <w:rPr>
          <w:rFonts w:asciiTheme="minorHAnsi" w:hAnsiTheme="minorHAnsi" w:cstheme="minorHAnsi"/>
          <w:szCs w:val="20"/>
        </w:rPr>
        <w:t xml:space="preserve"> proce</w:t>
      </w:r>
      <w:r>
        <w:rPr>
          <w:rFonts w:asciiTheme="minorHAnsi" w:hAnsiTheme="minorHAnsi" w:cstheme="minorHAnsi"/>
          <w:szCs w:val="20"/>
        </w:rPr>
        <w:t>dure for creating</w:t>
      </w:r>
      <w:r w:rsidRPr="00C522B1">
        <w:rPr>
          <w:rFonts w:asciiTheme="minorHAnsi" w:hAnsiTheme="minorHAnsi" w:cstheme="minorHAnsi"/>
          <w:szCs w:val="20"/>
        </w:rPr>
        <w:t xml:space="preserve">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85"/>
    <w:bookmarkEnd w:id="86"/>
    <w:p w14:paraId="503EE82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Confidentiality</w:t>
      </w:r>
    </w:p>
    <w:p w14:paraId="185E3C6D" w14:textId="77777777" w:rsidR="00E63DB9" w:rsidRPr="00065149" w:rsidRDefault="00E63DB9" w:rsidP="002C3702">
      <w:pPr>
        <w:pStyle w:val="GuidelineList1"/>
        <w:numPr>
          <w:ilvl w:val="1"/>
          <w:numId w:val="72"/>
        </w:numPr>
        <w:spacing w:before="60" w:after="60"/>
        <w:ind w:left="117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7240E3E8" w14:textId="77777777" w:rsidR="00E63DB9" w:rsidRPr="00065149" w:rsidRDefault="00E63DB9" w:rsidP="002C3702">
      <w:pPr>
        <w:pStyle w:val="GuidelineList1"/>
        <w:numPr>
          <w:ilvl w:val="1"/>
          <w:numId w:val="72"/>
        </w:numPr>
        <w:spacing w:line="259" w:lineRule="auto"/>
        <w:ind w:left="117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3E7431F8"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Requirements for Program Completion</w:t>
      </w:r>
    </w:p>
    <w:p w14:paraId="0AADC626" w14:textId="77777777" w:rsidR="00E63DB9" w:rsidRDefault="00E63DB9" w:rsidP="002C3702">
      <w:pPr>
        <w:pStyle w:val="GuidelineList1"/>
        <w:numPr>
          <w:ilvl w:val="1"/>
          <w:numId w:val="73"/>
        </w:numPr>
        <w:spacing w:before="60" w:after="60"/>
        <w:ind w:left="1170"/>
        <w:rPr>
          <w:rFonts w:asciiTheme="minorHAnsi" w:hAnsiTheme="minorHAnsi" w:cstheme="minorHAnsi"/>
          <w:szCs w:val="20"/>
        </w:rPr>
      </w:pPr>
      <w:r>
        <w:rPr>
          <w:rFonts w:asciiTheme="minorHAnsi" w:hAnsiTheme="minorHAnsi"/>
          <w:szCs w:val="20"/>
        </w:rPr>
        <w:t>Requirements</w:t>
      </w:r>
      <w:r w:rsidRPr="006679F0">
        <w:rPr>
          <w:rFonts w:asciiTheme="minorHAnsi" w:hAnsiTheme="minorHAnsi"/>
          <w:szCs w:val="20"/>
        </w:rPr>
        <w:t xml:space="preserve"> to earn the verification statement</w:t>
      </w:r>
    </w:p>
    <w:p w14:paraId="4797451E" w14:textId="77777777" w:rsidR="00E63DB9" w:rsidRPr="006679F0" w:rsidRDefault="00E63DB9" w:rsidP="002C3702">
      <w:pPr>
        <w:pStyle w:val="GuidelineList1"/>
        <w:numPr>
          <w:ilvl w:val="1"/>
          <w:numId w:val="73"/>
        </w:numPr>
        <w:spacing w:line="259" w:lineRule="auto"/>
        <w:ind w:left="1170"/>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 be</w:t>
      </w:r>
      <w:r w:rsidRPr="007D1BBB">
        <w:rPr>
          <w:rFonts w:asciiTheme="minorHAnsi" w:hAnsiTheme="minorHAnsi"/>
          <w:szCs w:val="20"/>
        </w:rPr>
        <w:t xml:space="preserve"> no less than three years</w:t>
      </w:r>
    </w:p>
    <w:p w14:paraId="11437B46"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87" w:name="_Hlk199847347"/>
      <w:r>
        <w:rPr>
          <w:rFonts w:asciiTheme="minorHAnsi" w:hAnsiTheme="minorHAnsi" w:cstheme="minorHAnsi"/>
          <w:szCs w:val="20"/>
        </w:rPr>
        <w:t>Issuance of Verification Statement</w:t>
      </w:r>
    </w:p>
    <w:bookmarkEnd w:id="87"/>
    <w:p w14:paraId="64DCEB11" w14:textId="27F36F09"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Providing</w:t>
      </w:r>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8210EA">
        <w:rPr>
          <w:rFonts w:asciiTheme="minorHAnsi" w:hAnsiTheme="minorHAnsi" w:cstheme="minorHAnsi"/>
          <w:szCs w:val="20"/>
        </w:rPr>
        <w:t>,</w:t>
      </w:r>
      <w:r>
        <w:rPr>
          <w:rFonts w:asciiTheme="minorHAnsi" w:hAnsiTheme="minorHAnsi" w:cstheme="minorHAnsi"/>
          <w:szCs w:val="20"/>
        </w:rPr>
        <w:t xml:space="preserve"> to all students who complete program requirements </w:t>
      </w:r>
    </w:p>
    <w:p w14:paraId="0A32E5B0" w14:textId="77777777" w:rsidR="00E63DB9" w:rsidRDefault="00E63DB9" w:rsidP="002C3702">
      <w:pPr>
        <w:pStyle w:val="GuidelineList1"/>
        <w:numPr>
          <w:ilvl w:val="0"/>
          <w:numId w:val="71"/>
        </w:numPr>
        <w:ind w:left="720"/>
        <w:rPr>
          <w:rFonts w:asciiTheme="minorHAnsi" w:hAnsiTheme="minorHAnsi" w:cstheme="minorHAnsi"/>
          <w:szCs w:val="20"/>
        </w:rPr>
      </w:pPr>
      <w:r w:rsidRPr="00CD7B86">
        <w:rPr>
          <w:rFonts w:ascii="Calibri" w:hAnsi="Calibri" w:cs="Calibri"/>
        </w:rPr>
        <w:t>Supervised Practice</w:t>
      </w:r>
    </w:p>
    <w:p w14:paraId="5DA243BD"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 w:val="16"/>
          <w:szCs w:val="16"/>
        </w:rPr>
      </w:pPr>
      <w:bookmarkStart w:id="88" w:name="_Hlk199508555"/>
      <w:bookmarkStart w:id="89"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88"/>
      <w:bookmarkEnd w:id="89"/>
    </w:p>
    <w:p w14:paraId="350D8958" w14:textId="77777777" w:rsidR="00E63DB9" w:rsidRPr="006A1636" w:rsidRDefault="00E63DB9" w:rsidP="002C3702">
      <w:pPr>
        <w:pStyle w:val="GuidelineList1"/>
        <w:numPr>
          <w:ilvl w:val="1"/>
          <w:numId w:val="71"/>
        </w:numPr>
        <w:spacing w:before="60" w:after="60"/>
        <w:ind w:left="1170"/>
        <w:rPr>
          <w:rFonts w:asciiTheme="minorHAnsi" w:hAnsiTheme="minorHAnsi" w:cstheme="minorHAnsi"/>
          <w:szCs w:val="20"/>
        </w:rPr>
      </w:pPr>
      <w:bookmarkStart w:id="90" w:name="_Hlk199508582"/>
      <w:bookmarkStart w:id="91"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90"/>
      <w:r>
        <w:rPr>
          <w:rFonts w:asciiTheme="minorHAnsi" w:hAnsiTheme="minorHAnsi" w:cstheme="minorHAnsi"/>
          <w:szCs w:val="20"/>
        </w:rPr>
        <w:t>.</w:t>
      </w:r>
    </w:p>
    <w:bookmarkEnd w:id="91"/>
    <w:p w14:paraId="635ACD15"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2D7A8FD9"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51ED3CEA"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1546C8FB"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Drug</w:t>
      </w:r>
      <w:r w:rsidRPr="00065149">
        <w:rPr>
          <w:rFonts w:asciiTheme="minorHAnsi" w:hAnsiTheme="minorHAnsi" w:cstheme="minorHAnsi"/>
          <w:szCs w:val="20"/>
        </w:rPr>
        <w:t xml:space="preserve"> testing and criminal background checks, if required by the supervised practice facilities</w:t>
      </w:r>
    </w:p>
    <w:p w14:paraId="57991535"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26CF6BCC"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Complaints</w:t>
      </w:r>
    </w:p>
    <w:p w14:paraId="7E6726E8" w14:textId="77777777" w:rsidR="00E63DB9" w:rsidRPr="00065149" w:rsidRDefault="00E63DB9" w:rsidP="002C3702">
      <w:pPr>
        <w:pStyle w:val="GuidelineList1"/>
        <w:numPr>
          <w:ilvl w:val="1"/>
          <w:numId w:val="71"/>
        </w:numPr>
        <w:tabs>
          <w:tab w:val="left" w:pos="720"/>
        </w:tabs>
        <w:spacing w:before="60" w:after="60" w:line="259" w:lineRule="auto"/>
        <w:ind w:left="1260"/>
        <w:rPr>
          <w:rFonts w:asciiTheme="minorHAnsi" w:hAnsiTheme="minorHAnsi" w:cstheme="minorHAnsi"/>
          <w:szCs w:val="20"/>
        </w:rPr>
      </w:pPr>
      <w:r>
        <w:rPr>
          <w:rFonts w:asciiTheme="minorHAnsi" w:hAnsiTheme="minorHAnsi" w:cstheme="minorHAnsi"/>
          <w:szCs w:val="20"/>
        </w:rPr>
        <w:lastRenderedPageBreak/>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564C7C27" w14:textId="77777777" w:rsidR="00E63DB9" w:rsidRPr="00065149" w:rsidRDefault="00E63DB9" w:rsidP="002C3702">
      <w:pPr>
        <w:pStyle w:val="GuidelineList1"/>
        <w:numPr>
          <w:ilvl w:val="1"/>
          <w:numId w:val="71"/>
        </w:numPr>
        <w:tabs>
          <w:tab w:val="left" w:pos="720"/>
        </w:tabs>
        <w:spacing w:line="259" w:lineRule="auto"/>
        <w:ind w:left="1260"/>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4F43D755" w14:textId="77777777" w:rsidR="00E63DB9" w:rsidRPr="00877DEB" w:rsidRDefault="00E63DB9" w:rsidP="002C3702">
      <w:pPr>
        <w:pStyle w:val="GuidelineList1"/>
        <w:numPr>
          <w:ilvl w:val="0"/>
          <w:numId w:val="71"/>
        </w:numPr>
        <w:ind w:left="720"/>
        <w:rPr>
          <w:rFonts w:asciiTheme="minorHAnsi" w:hAnsiTheme="minorHAnsi" w:cstheme="minorHAnsi"/>
          <w:szCs w:val="20"/>
        </w:rPr>
      </w:pPr>
      <w:r>
        <w:rPr>
          <w:rFonts w:ascii="Calibri" w:hAnsi="Calibri" w:cs="Calibri"/>
        </w:rPr>
        <w:t>Credit for Prior Education and Experience</w:t>
      </w:r>
    </w:p>
    <w:p w14:paraId="78A8B8AF" w14:textId="77777777" w:rsidR="00E63DB9" w:rsidRPr="00065149" w:rsidRDefault="00E63DB9" w:rsidP="002C3702">
      <w:pPr>
        <w:pStyle w:val="GuidelineList1"/>
        <w:numPr>
          <w:ilvl w:val="1"/>
          <w:numId w:val="71"/>
        </w:numPr>
        <w:ind w:left="1260"/>
        <w:rPr>
          <w:rFonts w:asciiTheme="minorHAnsi" w:hAnsiTheme="minorHAnsi" w:cstheme="minorHAnsi"/>
          <w:szCs w:val="20"/>
        </w:rPr>
      </w:pPr>
      <w:r>
        <w:rPr>
          <w:rFonts w:asciiTheme="minorHAnsi" w:hAnsiTheme="minorHAnsi" w:cstheme="minorHAnsi"/>
          <w:szCs w:val="20"/>
        </w:rPr>
        <w:t>Evaluating the</w:t>
      </w:r>
      <w:r w:rsidRPr="00065149">
        <w:rPr>
          <w:rFonts w:asciiTheme="minorHAnsi" w:hAnsiTheme="minorHAnsi" w:cstheme="minorHAnsi"/>
          <w:szCs w:val="20"/>
        </w:rPr>
        <w:t xml:space="preserve"> 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7BC2057C"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Cs w:val="20"/>
        </w:rPr>
      </w:pPr>
      <w:r w:rsidRPr="00065149">
        <w:rPr>
          <w:rFonts w:asciiTheme="minorHAnsi" w:hAnsiTheme="minorHAnsi" w:cstheme="minorHAnsi"/>
          <w:szCs w:val="20"/>
        </w:rPr>
        <w:t>Disciplinary/termination procedures</w:t>
      </w:r>
    </w:p>
    <w:p w14:paraId="5D59663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Additional Policies</w:t>
      </w:r>
    </w:p>
    <w:p w14:paraId="49B476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2B45F4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211E455D" w14:textId="77777777" w:rsid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3B91528C" w14:textId="1A469712" w:rsidR="00535346" w:rsidRP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sidRPr="002B2F41">
        <w:rPr>
          <w:rFonts w:asciiTheme="minorHAnsi" w:hAnsiTheme="minorHAnsi" w:cstheme="minorHAnsi"/>
          <w:szCs w:val="20"/>
        </w:rPr>
        <w:t>Withdrawal and refund of tuition and fees</w:t>
      </w:r>
      <w:bookmarkEnd w:id="80"/>
      <w:r w:rsidRPr="002B2F41">
        <w:rPr>
          <w:rFonts w:asciiTheme="minorHAnsi" w:hAnsiTheme="minorHAnsi" w:cstheme="minorHAnsi"/>
          <w:szCs w:val="20"/>
        </w:rPr>
        <w:t>.</w:t>
      </w:r>
    </w:p>
    <w:p w14:paraId="78B202F2" w14:textId="4233F70C" w:rsidR="00096AC6" w:rsidRDefault="00096AC6" w:rsidP="00C33D9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8A135A">
        <w:rPr>
          <w:rFonts w:ascii="Calibri" w:hAnsi="Calibri"/>
          <w:szCs w:val="20"/>
        </w:rPr>
        <w:t xml:space="preserve"> </w:t>
      </w:r>
    </w:p>
    <w:p w14:paraId="6F8FEC64" w14:textId="77777777"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the process for providing the written policies and procedures to students in one comprehensive document.</w:t>
      </w:r>
    </w:p>
    <w:p w14:paraId="7F6C98E8" w14:textId="69B7F229"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043301BC" w14:textId="1CB59993"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A26FFE">
        <w:rPr>
          <w:rFonts w:ascii="Calibri" w:hAnsi="Calibri"/>
          <w:i/>
          <w:iCs/>
          <w:szCs w:val="20"/>
        </w:rPr>
        <w:t>[Not applicable to programs applying for candidacy]</w:t>
      </w:r>
      <w:r w:rsidRPr="002B2F41">
        <w:rPr>
          <w:rFonts w:ascii="Calibri" w:hAnsi="Calibri"/>
          <w:szCs w:val="20"/>
        </w:rPr>
        <w:t>.</w:t>
      </w:r>
    </w:p>
    <w:p w14:paraId="367B8571" w14:textId="66CD2B37" w:rsidR="00535346" w:rsidRPr="00720D04" w:rsidRDefault="002B2F41" w:rsidP="002B2F41">
      <w:pPr>
        <w:pStyle w:val="GuidelineText"/>
        <w:numPr>
          <w:ilvl w:val="0"/>
          <w:numId w:val="24"/>
        </w:numPr>
        <w:rPr>
          <w:rFonts w:ascii="Calibri" w:hAnsi="Calibri"/>
          <w:szCs w:val="20"/>
        </w:rPr>
      </w:pPr>
      <w:r w:rsidRPr="002B2F41">
        <w:rPr>
          <w:rFonts w:ascii="Calibri" w:hAnsi="Calibri"/>
          <w:szCs w:val="20"/>
        </w:rPr>
        <w:t xml:space="preserve">Describe the program’s procedures for tracking individual </w:t>
      </w:r>
      <w:proofErr w:type="gramStart"/>
      <w:r w:rsidRPr="002B2F41">
        <w:rPr>
          <w:rFonts w:ascii="Calibri" w:hAnsi="Calibri"/>
          <w:szCs w:val="20"/>
        </w:rPr>
        <w:t>student’s</w:t>
      </w:r>
      <w:proofErr w:type="gramEnd"/>
      <w:r w:rsidRPr="002B2F41">
        <w:rPr>
          <w:rFonts w:ascii="Calibri" w:hAnsi="Calibri"/>
          <w:szCs w:val="20"/>
        </w:rPr>
        <w:t xml:space="preserve"> supervised practice hours in professional work settings</w:t>
      </w:r>
      <w:r>
        <w:rPr>
          <w:rFonts w:ascii="Calibri" w:hAnsi="Calibri"/>
          <w:szCs w:val="20"/>
        </w:rPr>
        <w:t xml:space="preserve"> and</w:t>
      </w:r>
      <w:r w:rsidRPr="002B2F41">
        <w:rPr>
          <w:rFonts w:ascii="Calibri" w:hAnsi="Calibri"/>
          <w:szCs w:val="20"/>
        </w:rPr>
        <w:t xml:space="preserve"> alternate practice activities</w:t>
      </w:r>
      <w:r>
        <w:rPr>
          <w:rFonts w:ascii="Calibri" w:hAnsi="Calibri"/>
          <w:szCs w:val="20"/>
        </w:rPr>
        <w:t>.</w:t>
      </w:r>
    </w:p>
    <w:p w14:paraId="4DBB0311" w14:textId="77777777" w:rsidR="00660188" w:rsidRPr="00234499" w:rsidRDefault="00660188" w:rsidP="00660188">
      <w:pPr>
        <w:pStyle w:val="GuidelineText"/>
        <w:ind w:left="1440"/>
        <w:rPr>
          <w:rFonts w:ascii="Calibri" w:hAnsi="Calibri"/>
          <w:i/>
          <w:szCs w:val="20"/>
        </w:rPr>
      </w:pPr>
      <w:r w:rsidRPr="00234499">
        <w:rPr>
          <w:rFonts w:ascii="Calibri" w:hAnsi="Calibri"/>
          <w:i/>
          <w:szCs w:val="20"/>
        </w:rPr>
        <w:t>Your response goes here.</w:t>
      </w:r>
    </w:p>
    <w:p w14:paraId="1A7180D7" w14:textId="77777777" w:rsidR="00DB4DF7" w:rsidRPr="00C33D9A" w:rsidRDefault="00DB4DF7" w:rsidP="00C33D9A">
      <w:pPr>
        <w:pStyle w:val="GuidelineText"/>
        <w:ind w:left="0"/>
        <w:rPr>
          <w:rFonts w:ascii="Calibri" w:hAnsi="Calibri"/>
          <w:szCs w:val="20"/>
        </w:rPr>
      </w:pPr>
    </w:p>
    <w:p w14:paraId="7620B480" w14:textId="77777777" w:rsidR="00356D75" w:rsidRPr="00356D75" w:rsidRDefault="00356D75" w:rsidP="00356D75">
      <w:pPr>
        <w:pStyle w:val="GuidelineText"/>
        <w:ind w:left="0"/>
        <w:jc w:val="both"/>
        <w:rPr>
          <w:rFonts w:ascii="Calibri" w:hAnsi="Calibri"/>
          <w:szCs w:val="20"/>
        </w:rPr>
      </w:pPr>
    </w:p>
    <w:p w14:paraId="2CB9AFDD" w14:textId="77777777" w:rsidR="00356D75" w:rsidRPr="00356D75" w:rsidRDefault="00356D75" w:rsidP="00660188">
      <w:pPr>
        <w:rPr>
          <w:rFonts w:asciiTheme="minorHAnsi" w:hAnsiTheme="minorHAnsi"/>
        </w:rPr>
      </w:pPr>
    </w:p>
    <w:sectPr w:rsidR="00356D75" w:rsidRPr="00356D75" w:rsidSect="00544278">
      <w:foot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4C49D" w14:textId="77777777" w:rsidR="003359F7" w:rsidRDefault="003359F7">
      <w:r>
        <w:separator/>
      </w:r>
    </w:p>
  </w:endnote>
  <w:endnote w:type="continuationSeparator" w:id="0">
    <w:p w14:paraId="1D650A06" w14:textId="77777777" w:rsidR="003359F7" w:rsidRDefault="0033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63EC" w14:textId="790108B0" w:rsidR="00BD3243" w:rsidRPr="00531645" w:rsidRDefault="00313280" w:rsidP="00531645">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7</w:t>
    </w:r>
    <w:r w:rsidRPr="00D77F90">
      <w:rPr>
        <w:rFonts w:ascii="Calibri" w:hAnsi="Calibri"/>
      </w:rPr>
      <w:fldChar w:fldCharType="end"/>
    </w:r>
    <w:r w:rsidRPr="00D77F90">
      <w:rPr>
        <w:rFonts w:ascii="Calibri" w:hAnsi="Calibri"/>
      </w:rPr>
      <w:tab/>
    </w:r>
    <w:r w:rsidR="005E3BA8">
      <w:rPr>
        <w:rFonts w:ascii="Calibri" w:hAnsi="Calibri"/>
      </w:rPr>
      <w:tab/>
    </w:r>
    <w:r w:rsidR="00B737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A87B" w14:textId="77777777" w:rsidR="003359F7" w:rsidRDefault="003359F7">
      <w:r>
        <w:separator/>
      </w:r>
    </w:p>
  </w:footnote>
  <w:footnote w:type="continuationSeparator" w:id="0">
    <w:p w14:paraId="4243854C" w14:textId="77777777" w:rsidR="003359F7" w:rsidRDefault="00335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24F4A16"/>
    <w:multiLevelType w:val="hybridMultilevel"/>
    <w:tmpl w:val="CE00670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3D81AB2"/>
    <w:multiLevelType w:val="hybridMultilevel"/>
    <w:tmpl w:val="85627AB2"/>
    <w:lvl w:ilvl="0" w:tplc="93409498">
      <w:start w:val="1"/>
      <w:numFmt w:val="decimal"/>
      <w:lvlText w:val="%1."/>
      <w:lvlJc w:val="left"/>
      <w:pPr>
        <w:ind w:left="1242" w:hanging="360"/>
      </w:pPr>
      <w:rPr>
        <w:rFonts w:hint="default"/>
        <w:b w:val="0"/>
        <w:i w:val="0"/>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7" w15:restartNumberingAfterBreak="0">
    <w:nsid w:val="04270320"/>
    <w:multiLevelType w:val="hybridMultilevel"/>
    <w:tmpl w:val="2790074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E87981"/>
    <w:multiLevelType w:val="hybridMultilevel"/>
    <w:tmpl w:val="6E5072F8"/>
    <w:lvl w:ilvl="0" w:tplc="FFFFFFFF">
      <w:start w:val="1"/>
      <w:numFmt w:val="decimal"/>
      <w:lvlText w:val="%1."/>
      <w:lvlJc w:val="left"/>
      <w:pPr>
        <w:ind w:left="2520" w:hanging="360"/>
      </w:pPr>
      <w:rPr>
        <w:rFonts w:ascii="Calibri" w:hAnsi="Calibri" w:hint="default"/>
      </w:rPr>
    </w:lvl>
    <w:lvl w:ilvl="1" w:tplc="171E199A">
      <w:start w:val="1"/>
      <w:numFmt w:val="decimal"/>
      <w:lvlText w:val="%2."/>
      <w:lvlJc w:val="left"/>
      <w:pPr>
        <w:ind w:left="1440" w:hanging="360"/>
      </w:pPr>
      <w:rPr>
        <w:rFonts w:ascii="Calibri" w:hAnsi="Calibri" w:hint="default"/>
      </w:rPr>
    </w:lvl>
    <w:lvl w:ilvl="2" w:tplc="26E0E942">
      <w:start w:val="1"/>
      <w:numFmt w:val="lowerLetter"/>
      <w:lvlText w:val="%3."/>
      <w:lvlJc w:val="left"/>
      <w:pPr>
        <w:ind w:left="720" w:hanging="360"/>
      </w:pPr>
      <w:rPr>
        <w:rFonts w:ascii="Calibri" w:hAnsi="Calibri" w:hint="default"/>
        <w:sz w:val="20"/>
        <w:szCs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5E1BF3"/>
    <w:multiLevelType w:val="hybridMultilevel"/>
    <w:tmpl w:val="49EC5FB4"/>
    <w:lvl w:ilvl="0" w:tplc="E940F618">
      <w:start w:val="4"/>
      <w:numFmt w:val="lowerLetter"/>
      <w:lvlText w:val="%1."/>
      <w:lvlJc w:val="left"/>
      <w:pPr>
        <w:ind w:left="360" w:hanging="360"/>
      </w:pPr>
      <w:rPr>
        <w:rFonts w:asciiTheme="minorHAnsi" w:hAnsiTheme="minorHAnsi" w:cstheme="minorHAnsi" w:hint="default"/>
        <w:sz w:val="20"/>
        <w:szCs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0" w15:restartNumberingAfterBreak="0">
    <w:nsid w:val="06982932"/>
    <w:multiLevelType w:val="hybridMultilevel"/>
    <w:tmpl w:val="138C4CFC"/>
    <w:lvl w:ilvl="0" w:tplc="50F8AFA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2" w15:restartNumberingAfterBreak="0">
    <w:nsid w:val="0D081B10"/>
    <w:multiLevelType w:val="hybridMultilevel"/>
    <w:tmpl w:val="86B09114"/>
    <w:lvl w:ilvl="0" w:tplc="24E6CE6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0D2E51"/>
    <w:multiLevelType w:val="hybridMultilevel"/>
    <w:tmpl w:val="4510DD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60D244E"/>
    <w:multiLevelType w:val="hybridMultilevel"/>
    <w:tmpl w:val="02F252B6"/>
    <w:lvl w:ilvl="0" w:tplc="FFFFFFFF">
      <w:start w:val="1"/>
      <w:numFmt w:val="lowerLetter"/>
      <w:lvlText w:val="%1."/>
      <w:lvlJc w:val="left"/>
      <w:pPr>
        <w:ind w:left="1440" w:hanging="360"/>
      </w:pPr>
      <w:rPr>
        <w:rFonts w:hint="default"/>
      </w:rPr>
    </w:lvl>
    <w:lvl w:ilvl="1" w:tplc="0409000F">
      <w:start w:val="1"/>
      <w:numFmt w:val="decimal"/>
      <w:lvlText w:val="%2."/>
      <w:lvlJc w:val="left"/>
      <w:pPr>
        <w:ind w:left="234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6AC0512"/>
    <w:multiLevelType w:val="hybridMultilevel"/>
    <w:tmpl w:val="505AF040"/>
    <w:lvl w:ilvl="0" w:tplc="04090019">
      <w:start w:val="1"/>
      <w:numFmt w:val="lowerLetter"/>
      <w:lvlText w:val="%1."/>
      <w:lvlJc w:val="left"/>
      <w:pPr>
        <w:ind w:left="1530" w:hanging="360"/>
      </w:pPr>
      <w:rPr>
        <w:rFonts w:hint="default"/>
        <w:sz w:val="20"/>
        <w:szCs w:val="2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15:restartNumberingAfterBreak="0">
    <w:nsid w:val="181F137A"/>
    <w:multiLevelType w:val="hybridMultilevel"/>
    <w:tmpl w:val="892A87DA"/>
    <w:lvl w:ilvl="0" w:tplc="0409000F">
      <w:start w:val="1"/>
      <w:numFmt w:val="decimal"/>
      <w:lvlText w:val="%1."/>
      <w:lvlJc w:val="left"/>
      <w:pPr>
        <w:ind w:left="1350" w:hanging="360"/>
      </w:pPr>
      <w:rPr>
        <w:rFonts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869332E"/>
    <w:multiLevelType w:val="hybridMultilevel"/>
    <w:tmpl w:val="438EEC20"/>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199F25CA"/>
    <w:multiLevelType w:val="hybridMultilevel"/>
    <w:tmpl w:val="B2946898"/>
    <w:lvl w:ilvl="0" w:tplc="E3AAA7F4">
      <w:start w:val="1"/>
      <w:numFmt w:val="lowerLetter"/>
      <w:lvlText w:val="%1."/>
      <w:lvlJc w:val="left"/>
      <w:pPr>
        <w:ind w:left="720" w:hanging="360"/>
      </w:pPr>
      <w:rPr>
        <w:rFonts w:ascii="Myriad Pro" w:hAnsi="Myriad Pro"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7B7201"/>
    <w:multiLevelType w:val="hybridMultilevel"/>
    <w:tmpl w:val="C8482122"/>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3"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22E856B2"/>
    <w:multiLevelType w:val="hybridMultilevel"/>
    <w:tmpl w:val="07FA5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41C0C09"/>
    <w:multiLevelType w:val="hybridMultilevel"/>
    <w:tmpl w:val="1152D7B0"/>
    <w:lvl w:ilvl="0" w:tplc="04090019">
      <w:start w:val="1"/>
      <w:numFmt w:val="lowerLetter"/>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6"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7" w15:restartNumberingAfterBreak="0">
    <w:nsid w:val="26331EE2"/>
    <w:multiLevelType w:val="hybridMultilevel"/>
    <w:tmpl w:val="6D1095EA"/>
    <w:lvl w:ilvl="0" w:tplc="9DB4965A">
      <w:start w:val="2"/>
      <w:numFmt w:val="lowerLetter"/>
      <w:lvlText w:val="%1."/>
      <w:lvlJc w:val="left"/>
      <w:pPr>
        <w:ind w:left="1440" w:hanging="360"/>
      </w:pPr>
      <w:rPr>
        <w:rFonts w:ascii="Calibri" w:hAnsi="Calibri"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7995E3C"/>
    <w:multiLevelType w:val="hybridMultilevel"/>
    <w:tmpl w:val="BEAA0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849394B"/>
    <w:multiLevelType w:val="hybridMultilevel"/>
    <w:tmpl w:val="AEE4D974"/>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2C101CF2"/>
    <w:multiLevelType w:val="hybridMultilevel"/>
    <w:tmpl w:val="86A4B5EA"/>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31"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C81020"/>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35219AC"/>
    <w:multiLevelType w:val="hybridMultilevel"/>
    <w:tmpl w:val="B7D03856"/>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0207EF"/>
    <w:multiLevelType w:val="hybridMultilevel"/>
    <w:tmpl w:val="349A5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C1B13AE"/>
    <w:multiLevelType w:val="hybridMultilevel"/>
    <w:tmpl w:val="3A4014C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CD7487C"/>
    <w:multiLevelType w:val="hybridMultilevel"/>
    <w:tmpl w:val="C8482122"/>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DD71363"/>
    <w:multiLevelType w:val="hybridMultilevel"/>
    <w:tmpl w:val="3294B49E"/>
    <w:lvl w:ilvl="0" w:tplc="FFFFFFFF">
      <w:start w:val="1"/>
      <w:numFmt w:val="lowerLetter"/>
      <w:lvlText w:val="%1."/>
      <w:lvlJc w:val="left"/>
      <w:pPr>
        <w:ind w:left="1800" w:hanging="360"/>
      </w:pPr>
      <w:rPr>
        <w:rFonts w:ascii="Myriad Pro" w:hAnsi="Myriad Pro" w:hint="default"/>
        <w:sz w:val="20"/>
        <w:szCs w:val="20"/>
      </w:rPr>
    </w:lvl>
    <w:lvl w:ilvl="1" w:tplc="FFFFFFFF">
      <w:start w:val="1"/>
      <w:numFmt w:val="lowerLetter"/>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3E563382"/>
    <w:multiLevelType w:val="hybridMultilevel"/>
    <w:tmpl w:val="D82CC506"/>
    <w:lvl w:ilvl="0" w:tplc="06984824">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04E32B8"/>
    <w:multiLevelType w:val="hybridMultilevel"/>
    <w:tmpl w:val="E7B00BC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5" w15:restartNumberingAfterBreak="0">
    <w:nsid w:val="41726449"/>
    <w:multiLevelType w:val="hybridMultilevel"/>
    <w:tmpl w:val="5CDCC8FC"/>
    <w:lvl w:ilvl="0" w:tplc="1CB21E5A">
      <w:start w:val="1"/>
      <w:numFmt w:val="lowerLetter"/>
      <w:lvlText w:val="%1."/>
      <w:lvlJc w:val="left"/>
      <w:pPr>
        <w:ind w:left="2160" w:hanging="360"/>
      </w:pPr>
      <w:rPr>
        <w:rFonts w:ascii="Calibri" w:hAnsi="Calibri" w:hint="default"/>
        <w:sz w:val="20"/>
        <w:szCs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45493365"/>
    <w:multiLevelType w:val="hybridMultilevel"/>
    <w:tmpl w:val="AC282830"/>
    <w:lvl w:ilvl="0" w:tplc="FFFFFFFF">
      <w:start w:val="1"/>
      <w:numFmt w:val="lowerLetter"/>
      <w:lvlText w:val="%1."/>
      <w:lvlJc w:val="left"/>
      <w:pPr>
        <w:ind w:left="2880" w:hanging="360"/>
      </w:pPr>
    </w:lvl>
    <w:lvl w:ilvl="1" w:tplc="0409000F">
      <w:start w:val="1"/>
      <w:numFmt w:val="decimal"/>
      <w:lvlText w:val="%2."/>
      <w:lvlJc w:val="left"/>
      <w:pPr>
        <w:ind w:left="3960" w:hanging="360"/>
      </w:pPr>
    </w:lvl>
    <w:lvl w:ilvl="2" w:tplc="04090019">
      <w:start w:val="1"/>
      <w:numFmt w:val="lowerLetter"/>
      <w:lvlText w:val="%3."/>
      <w:lvlJc w:val="left"/>
      <w:pPr>
        <w:ind w:left="2880" w:hanging="36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7" w15:restartNumberingAfterBreak="0">
    <w:nsid w:val="45C31BDB"/>
    <w:multiLevelType w:val="hybridMultilevel"/>
    <w:tmpl w:val="3724B666"/>
    <w:lvl w:ilvl="0" w:tplc="D20EF672">
      <w:start w:val="1"/>
      <w:numFmt w:val="lowerLetter"/>
      <w:lvlText w:val="%1."/>
      <w:lvlJc w:val="left"/>
      <w:pPr>
        <w:ind w:left="2160" w:hanging="360"/>
      </w:pPr>
      <w:rPr>
        <w:rFonts w:ascii="Myriad Pro" w:hAnsi="Myriad Pro" w:hint="default"/>
        <w:sz w:val="22"/>
      </w:rPr>
    </w:lvl>
    <w:lvl w:ilvl="1" w:tplc="04090019" w:tentative="1">
      <w:start w:val="1"/>
      <w:numFmt w:val="lowerLetter"/>
      <w:lvlText w:val="%2."/>
      <w:lvlJc w:val="left"/>
      <w:pPr>
        <w:ind w:left="2880" w:hanging="360"/>
      </w:pPr>
    </w:lvl>
    <w:lvl w:ilvl="2" w:tplc="15F23902">
      <w:start w:val="1"/>
      <w:numFmt w:val="lowerLetter"/>
      <w:lvlText w:val="%3."/>
      <w:lvlJc w:val="left"/>
      <w:pPr>
        <w:ind w:left="3600" w:hanging="180"/>
      </w:pPr>
      <w:rPr>
        <w:rFonts w:asciiTheme="minorHAnsi" w:hAnsiTheme="minorHAnsi" w:cstheme="minorHAnsi" w:hint="default"/>
        <w:color w:val="auto"/>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7A42738"/>
    <w:multiLevelType w:val="hybridMultilevel"/>
    <w:tmpl w:val="3A0C5D0E"/>
    <w:lvl w:ilvl="0" w:tplc="7C6CC060">
      <w:start w:val="4"/>
      <w:numFmt w:val="lowerLetter"/>
      <w:lvlText w:val="%1."/>
      <w:lvlJc w:val="left"/>
      <w:pPr>
        <w:ind w:left="1440" w:hanging="360"/>
      </w:pPr>
      <w:rPr>
        <w:rFonts w:ascii="Calibri" w:hAnsi="Calibri" w:hint="default"/>
        <w:sz w:val="20"/>
        <w:szCs w:val="20"/>
      </w:rPr>
    </w:lvl>
    <w:lvl w:ilvl="1" w:tplc="539C1B10">
      <w:start w:val="1"/>
      <w:numFmt w:val="decimal"/>
      <w:lvlText w:val="%2."/>
      <w:lvlJc w:val="left"/>
      <w:pPr>
        <w:ind w:left="1440" w:hanging="360"/>
      </w:pPr>
      <w:rPr>
        <w:rFonts w:ascii="Calibri" w:hAnsi="Calibri"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27493F"/>
    <w:multiLevelType w:val="hybridMultilevel"/>
    <w:tmpl w:val="E9CE19D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53" w15:restartNumberingAfterBreak="0">
    <w:nsid w:val="50840FA4"/>
    <w:multiLevelType w:val="hybridMultilevel"/>
    <w:tmpl w:val="283E597E"/>
    <w:lvl w:ilvl="0" w:tplc="1C706CCE">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54" w15:restartNumberingAfterBreak="0">
    <w:nsid w:val="52D877FC"/>
    <w:multiLevelType w:val="hybridMultilevel"/>
    <w:tmpl w:val="3DF2F242"/>
    <w:lvl w:ilvl="0" w:tplc="8B56E8DC">
      <w:start w:val="2"/>
      <w:numFmt w:val="lowerLetter"/>
      <w:lvlText w:val="%1."/>
      <w:lvlJc w:val="left"/>
      <w:pPr>
        <w:ind w:left="792" w:hanging="360"/>
      </w:pPr>
      <w:rPr>
        <w:rFonts w:asciiTheme="minorHAnsi" w:hAnsiTheme="minorHAnsi" w:cstheme="minorHAnsi" w:hint="default"/>
        <w:sz w:val="20"/>
        <w:szCs w:val="2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5" w15:restartNumberingAfterBreak="0">
    <w:nsid w:val="54406AB8"/>
    <w:multiLevelType w:val="hybridMultilevel"/>
    <w:tmpl w:val="AECAEB3A"/>
    <w:lvl w:ilvl="0" w:tplc="5C4E90CC">
      <w:start w:val="1"/>
      <w:numFmt w:val="lowerLetter"/>
      <w:lvlText w:val="%1."/>
      <w:lvlJc w:val="left"/>
      <w:pPr>
        <w:ind w:left="792"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E5939E4"/>
    <w:multiLevelType w:val="hybridMultilevel"/>
    <w:tmpl w:val="CEBEE340"/>
    <w:lvl w:ilvl="0" w:tplc="C0CAB03C">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714A20"/>
    <w:multiLevelType w:val="hybridMultilevel"/>
    <w:tmpl w:val="18886C48"/>
    <w:lvl w:ilvl="0" w:tplc="95A441DA">
      <w:start w:val="1"/>
      <w:numFmt w:val="lowerLetter"/>
      <w:lvlText w:val="%1."/>
      <w:lvlJc w:val="left"/>
      <w:pPr>
        <w:ind w:left="1800" w:hanging="360"/>
      </w:pPr>
      <w:rPr>
        <w:rFonts w:ascii="Myriad Pro" w:hAnsi="Myriad Pro" w:hint="default"/>
        <w:sz w:val="20"/>
        <w:szCs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60706F22"/>
    <w:multiLevelType w:val="hybridMultilevel"/>
    <w:tmpl w:val="DF2C3826"/>
    <w:lvl w:ilvl="0" w:tplc="FFFFFFFF">
      <w:start w:val="2"/>
      <w:numFmt w:val="lowerLetter"/>
      <w:lvlText w:val="%1."/>
      <w:lvlJc w:val="left"/>
      <w:pPr>
        <w:ind w:left="1800" w:hanging="360"/>
      </w:pPr>
      <w:rPr>
        <w:rFonts w:asciiTheme="minorHAnsi" w:eastAsiaTheme="minorHAnsi" w:hAnsiTheme="minorHAnsi" w:cstheme="minorBidi" w:hint="default"/>
      </w:rPr>
    </w:lvl>
    <w:lvl w:ilvl="1" w:tplc="26E0E942">
      <w:start w:val="1"/>
      <w:numFmt w:val="lowerLetter"/>
      <w:lvlText w:val="%2."/>
      <w:lvlJc w:val="left"/>
      <w:pPr>
        <w:ind w:left="2520" w:hanging="360"/>
      </w:pPr>
      <w:rPr>
        <w:rFonts w:ascii="Calibri" w:hAnsi="Calibri" w:hint="default"/>
        <w:sz w:val="20"/>
        <w:szCs w:val="20"/>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0"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61" w15:restartNumberingAfterBreak="0">
    <w:nsid w:val="635800A3"/>
    <w:multiLevelType w:val="hybridMultilevel"/>
    <w:tmpl w:val="0494FB7A"/>
    <w:lvl w:ilvl="0" w:tplc="BF70CAA4">
      <w:start w:val="1"/>
      <w:numFmt w:val="decimal"/>
      <w:lvlText w:val="%1."/>
      <w:lvlJc w:val="left"/>
      <w:pPr>
        <w:ind w:left="1152" w:hanging="360"/>
      </w:pPr>
      <w:rPr>
        <w:rFonts w:ascii="Calibri" w:hAnsi="Calibri" w:hint="default"/>
        <w:sz w:val="20"/>
        <w:szCs w:val="20"/>
      </w:rPr>
    </w:lvl>
    <w:lvl w:ilvl="1" w:tplc="FFFFFFFF">
      <w:start w:val="1"/>
      <w:numFmt w:val="decimal"/>
      <w:lvlText w:val="%2."/>
      <w:lvlJc w:val="left"/>
      <w:pPr>
        <w:ind w:left="1872" w:hanging="360"/>
      </w:pPr>
      <w:rPr>
        <w:rFonts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2" w15:restartNumberingAfterBreak="0">
    <w:nsid w:val="65966A0D"/>
    <w:multiLevelType w:val="hybridMultilevel"/>
    <w:tmpl w:val="12E8B52C"/>
    <w:lvl w:ilvl="0" w:tplc="68620094">
      <w:start w:val="1"/>
      <w:numFmt w:val="decimal"/>
      <w:lvlText w:val="%1."/>
      <w:lvlJc w:val="left"/>
      <w:pPr>
        <w:ind w:left="1152" w:hanging="360"/>
      </w:pPr>
      <w:rPr>
        <w:rFonts w:hint="default"/>
        <w:sz w:val="20"/>
        <w:szCs w:val="20"/>
      </w:rPr>
    </w:lvl>
    <w:lvl w:ilvl="1" w:tplc="FFFFFFFF">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3" w15:restartNumberingAfterBreak="0">
    <w:nsid w:val="65E41D75"/>
    <w:multiLevelType w:val="hybridMultilevel"/>
    <w:tmpl w:val="F5509702"/>
    <w:lvl w:ilvl="0" w:tplc="466AE1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9AD5523"/>
    <w:multiLevelType w:val="hybridMultilevel"/>
    <w:tmpl w:val="891A39AA"/>
    <w:lvl w:ilvl="0" w:tplc="A6EE8A76">
      <w:start w:val="1"/>
      <w:numFmt w:val="lowerLetter"/>
      <w:lvlText w:val="%1."/>
      <w:lvlJc w:val="left"/>
      <w:pPr>
        <w:ind w:left="1800" w:hanging="360"/>
      </w:pPr>
      <w:rPr>
        <w:rFonts w:ascii="Calibri" w:hAnsi="Calibri" w:hint="default"/>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D605DE8"/>
    <w:multiLevelType w:val="hybridMultilevel"/>
    <w:tmpl w:val="17EE6D28"/>
    <w:lvl w:ilvl="0" w:tplc="0409000F">
      <w:start w:val="1"/>
      <w:numFmt w:val="decimal"/>
      <w:lvlText w:val="%1."/>
      <w:lvlJc w:val="left"/>
      <w:pPr>
        <w:ind w:left="1800" w:hanging="360"/>
      </w:pPr>
      <w:rPr>
        <w:rFonts w:hint="default"/>
        <w:caps w:val="0"/>
        <w:strike w:val="0"/>
        <w:dstrike w:val="0"/>
        <w:vanish w:val="0"/>
        <w:sz w:val="20"/>
        <w:vertAlign w:val="baseline"/>
      </w:rPr>
    </w:lvl>
    <w:lvl w:ilvl="1" w:tplc="FFFFFFFF">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6E6570CD"/>
    <w:multiLevelType w:val="hybridMultilevel"/>
    <w:tmpl w:val="890899E2"/>
    <w:lvl w:ilvl="0" w:tplc="CAF6E024">
      <w:start w:val="1"/>
      <w:numFmt w:val="lowerLetter"/>
      <w:lvlText w:val="%1."/>
      <w:lvlJc w:val="left"/>
      <w:pPr>
        <w:ind w:left="1170" w:hanging="360"/>
      </w:pPr>
      <w:rPr>
        <w:rFonts w:ascii="Calibri" w:hAnsi="Calibri" w:hint="default"/>
        <w:sz w:val="20"/>
        <w:szCs w:val="2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7" w15:restartNumberingAfterBreak="0">
    <w:nsid w:val="6EE05DD5"/>
    <w:multiLevelType w:val="hybridMultilevel"/>
    <w:tmpl w:val="E03040DC"/>
    <w:lvl w:ilvl="0" w:tplc="ECCAC080">
      <w:start w:val="2"/>
      <w:numFmt w:val="lowerLetter"/>
      <w:lvlText w:val="%1."/>
      <w:lvlJc w:val="left"/>
      <w:pPr>
        <w:ind w:left="15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02E7048"/>
    <w:multiLevelType w:val="hybridMultilevel"/>
    <w:tmpl w:val="ADFACA1C"/>
    <w:lvl w:ilvl="0" w:tplc="72103E7E">
      <w:start w:val="2"/>
      <w:numFmt w:val="lowerLetter"/>
      <w:lvlText w:val="%1."/>
      <w:lvlJc w:val="left"/>
      <w:pPr>
        <w:ind w:left="152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9" w15:restartNumberingAfterBreak="0">
    <w:nsid w:val="70EF5734"/>
    <w:multiLevelType w:val="hybridMultilevel"/>
    <w:tmpl w:val="7C16BA54"/>
    <w:lvl w:ilvl="0" w:tplc="FFFFFFFF">
      <w:start w:val="1"/>
      <w:numFmt w:val="lowerLetter"/>
      <w:lvlText w:val="%1."/>
      <w:lvlJc w:val="left"/>
      <w:pPr>
        <w:ind w:left="792"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28B080C"/>
    <w:multiLevelType w:val="hybridMultilevel"/>
    <w:tmpl w:val="8A42A6E4"/>
    <w:lvl w:ilvl="0" w:tplc="FFFFFFFF">
      <w:start w:val="1"/>
      <w:numFmt w:val="lowerLetter"/>
      <w:lvlText w:val="%1."/>
      <w:lvlJc w:val="left"/>
      <w:pPr>
        <w:ind w:left="1170" w:hanging="360"/>
      </w:pPr>
      <w:rPr>
        <w:rFonts w:ascii="Calibri" w:hAnsi="Calibri" w:hint="default"/>
        <w:sz w:val="20"/>
        <w:szCs w:val="20"/>
      </w:rPr>
    </w:lvl>
    <w:lvl w:ilvl="1" w:tplc="35FC7EB4">
      <w:start w:val="1"/>
      <w:numFmt w:val="decimal"/>
      <w:lvlText w:val="%2."/>
      <w:lvlJc w:val="left"/>
      <w:pPr>
        <w:ind w:left="1584" w:hanging="360"/>
      </w:pPr>
      <w:rPr>
        <w:rFonts w:ascii="Calibri" w:hAnsi="Calibri" w:hint="default"/>
        <w:sz w:val="20"/>
      </w:r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71" w15:restartNumberingAfterBreak="0">
    <w:nsid w:val="783B30F1"/>
    <w:multiLevelType w:val="hybridMultilevel"/>
    <w:tmpl w:val="C3DECED6"/>
    <w:lvl w:ilvl="0" w:tplc="A95CA886">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5B38A3"/>
    <w:multiLevelType w:val="hybridMultilevel"/>
    <w:tmpl w:val="205813FE"/>
    <w:lvl w:ilvl="0" w:tplc="3F2E3014">
      <w:start w:val="3"/>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D20EF672">
      <w:start w:val="1"/>
      <w:numFmt w:val="lowerLetter"/>
      <w:lvlText w:val="%3."/>
      <w:lvlJc w:val="left"/>
      <w:pPr>
        <w:ind w:left="2340" w:hanging="360"/>
      </w:pPr>
      <w:rPr>
        <w:rFonts w:ascii="Myriad Pro" w:hAnsi="Myriad Pro" w:hint="default"/>
        <w:sz w:val="22"/>
      </w:rPr>
    </w:lvl>
    <w:lvl w:ilvl="3" w:tplc="04090019">
      <w:start w:val="1"/>
      <w:numFmt w:val="lowerLetter"/>
      <w:lvlText w:val="%4."/>
      <w:lvlJc w:val="left"/>
      <w:pPr>
        <w:ind w:left="1440" w:hanging="360"/>
      </w:pPr>
    </w:lvl>
    <w:lvl w:ilvl="4" w:tplc="FFFFFFFF">
      <w:start w:val="1"/>
      <w:numFmt w:val="lowerLetter"/>
      <w:lvlText w:val="%5."/>
      <w:lvlJc w:val="left"/>
      <w:pPr>
        <w:ind w:left="3600" w:hanging="360"/>
      </w:pPr>
    </w:lvl>
    <w:lvl w:ilvl="5" w:tplc="CC600BFE">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9173770">
    <w:abstractNumId w:val="1"/>
  </w:num>
  <w:num w:numId="2" w16cid:durableId="1864439817">
    <w:abstractNumId w:val="0"/>
  </w:num>
  <w:num w:numId="3" w16cid:durableId="605161135">
    <w:abstractNumId w:val="3"/>
  </w:num>
  <w:num w:numId="4" w16cid:durableId="2076079173">
    <w:abstractNumId w:val="22"/>
  </w:num>
  <w:num w:numId="5" w16cid:durableId="553736122">
    <w:abstractNumId w:val="2"/>
  </w:num>
  <w:num w:numId="6" w16cid:durableId="711997533">
    <w:abstractNumId w:val="31"/>
  </w:num>
  <w:num w:numId="7" w16cid:durableId="959847023">
    <w:abstractNumId w:val="60"/>
  </w:num>
  <w:num w:numId="8" w16cid:durableId="1138379503">
    <w:abstractNumId w:val="52"/>
  </w:num>
  <w:num w:numId="9" w16cid:durableId="487284637">
    <w:abstractNumId w:val="51"/>
  </w:num>
  <w:num w:numId="10" w16cid:durableId="1437408328">
    <w:abstractNumId w:val="21"/>
  </w:num>
  <w:num w:numId="11" w16cid:durableId="826021866">
    <w:abstractNumId w:val="48"/>
  </w:num>
  <w:num w:numId="12" w16cid:durableId="1130173111">
    <w:abstractNumId w:val="23"/>
  </w:num>
  <w:num w:numId="13" w16cid:durableId="496919822">
    <w:abstractNumId w:val="34"/>
  </w:num>
  <w:num w:numId="14" w16cid:durableId="785469151">
    <w:abstractNumId w:val="72"/>
  </w:num>
  <w:num w:numId="15" w16cid:durableId="1134518490">
    <w:abstractNumId w:val="33"/>
  </w:num>
  <w:num w:numId="16" w16cid:durableId="1559315185">
    <w:abstractNumId w:val="13"/>
  </w:num>
  <w:num w:numId="17" w16cid:durableId="1042825327">
    <w:abstractNumId w:val="35"/>
  </w:num>
  <w:num w:numId="18" w16cid:durableId="1892646298">
    <w:abstractNumId w:val="64"/>
  </w:num>
  <w:num w:numId="19" w16cid:durableId="946238265">
    <w:abstractNumId w:val="39"/>
  </w:num>
  <w:num w:numId="20" w16cid:durableId="551502826">
    <w:abstractNumId w:val="14"/>
  </w:num>
  <w:num w:numId="21" w16cid:durableId="1029182611">
    <w:abstractNumId w:val="63"/>
  </w:num>
  <w:num w:numId="22" w16cid:durableId="2025328022">
    <w:abstractNumId w:val="32"/>
  </w:num>
  <w:num w:numId="23" w16cid:durableId="524441110">
    <w:abstractNumId w:val="28"/>
  </w:num>
  <w:num w:numId="24" w16cid:durableId="581644059">
    <w:abstractNumId w:val="56"/>
  </w:num>
  <w:num w:numId="25" w16cid:durableId="1243561437">
    <w:abstractNumId w:val="47"/>
  </w:num>
  <w:num w:numId="26" w16cid:durableId="916327421">
    <w:abstractNumId w:val="4"/>
  </w:num>
  <w:num w:numId="27" w16cid:durableId="1136028667">
    <w:abstractNumId w:val="7"/>
  </w:num>
  <w:num w:numId="28" w16cid:durableId="1492601247">
    <w:abstractNumId w:val="12"/>
  </w:num>
  <w:num w:numId="29" w16cid:durableId="206643905">
    <w:abstractNumId w:val="15"/>
  </w:num>
  <w:num w:numId="30" w16cid:durableId="912550195">
    <w:abstractNumId w:val="18"/>
  </w:num>
  <w:num w:numId="31" w16cid:durableId="357237540">
    <w:abstractNumId w:val="20"/>
  </w:num>
  <w:num w:numId="32" w16cid:durableId="2008046770">
    <w:abstractNumId w:val="5"/>
  </w:num>
  <w:num w:numId="33" w16cid:durableId="591011647">
    <w:abstractNumId w:val="71"/>
  </w:num>
  <w:num w:numId="34" w16cid:durableId="209659798">
    <w:abstractNumId w:val="19"/>
  </w:num>
  <w:num w:numId="35" w16cid:durableId="1354768308">
    <w:abstractNumId w:val="24"/>
  </w:num>
  <w:num w:numId="36" w16cid:durableId="154346430">
    <w:abstractNumId w:val="73"/>
  </w:num>
  <w:num w:numId="37" w16cid:durableId="938441743">
    <w:abstractNumId w:val="59"/>
  </w:num>
  <w:num w:numId="38" w16cid:durableId="62603073">
    <w:abstractNumId w:val="26"/>
  </w:num>
  <w:num w:numId="39" w16cid:durableId="1288969405">
    <w:abstractNumId w:val="27"/>
  </w:num>
  <w:num w:numId="40" w16cid:durableId="1489320258">
    <w:abstractNumId w:val="49"/>
  </w:num>
  <w:num w:numId="41" w16cid:durableId="1367411044">
    <w:abstractNumId w:val="10"/>
  </w:num>
  <w:num w:numId="42" w16cid:durableId="928080460">
    <w:abstractNumId w:val="50"/>
  </w:num>
  <w:num w:numId="43" w16cid:durableId="406271884">
    <w:abstractNumId w:val="40"/>
  </w:num>
  <w:num w:numId="44" w16cid:durableId="433980610">
    <w:abstractNumId w:val="38"/>
  </w:num>
  <w:num w:numId="45" w16cid:durableId="614019945">
    <w:abstractNumId w:val="6"/>
  </w:num>
  <w:num w:numId="46" w16cid:durableId="118424367">
    <w:abstractNumId w:val="17"/>
  </w:num>
  <w:num w:numId="47" w16cid:durableId="544951211">
    <w:abstractNumId w:val="57"/>
  </w:num>
  <w:num w:numId="48" w16cid:durableId="691490596">
    <w:abstractNumId w:val="9"/>
  </w:num>
  <w:num w:numId="49" w16cid:durableId="796795757">
    <w:abstractNumId w:val="16"/>
  </w:num>
  <w:num w:numId="50" w16cid:durableId="1073545318">
    <w:abstractNumId w:val="44"/>
  </w:num>
  <w:num w:numId="51" w16cid:durableId="1442720500">
    <w:abstractNumId w:val="54"/>
  </w:num>
  <w:num w:numId="52" w16cid:durableId="301814444">
    <w:abstractNumId w:val="41"/>
  </w:num>
  <w:num w:numId="53" w16cid:durableId="979966685">
    <w:abstractNumId w:val="55"/>
  </w:num>
  <w:num w:numId="54" w16cid:durableId="990718739">
    <w:abstractNumId w:val="69"/>
  </w:num>
  <w:num w:numId="55" w16cid:durableId="1316297755">
    <w:abstractNumId w:val="67"/>
  </w:num>
  <w:num w:numId="56" w16cid:durableId="1378041349">
    <w:abstractNumId w:val="58"/>
  </w:num>
  <w:num w:numId="57" w16cid:durableId="8530753">
    <w:abstractNumId w:val="42"/>
  </w:num>
  <w:num w:numId="58" w16cid:durableId="2023389078">
    <w:abstractNumId w:val="25"/>
  </w:num>
  <w:num w:numId="59" w16cid:durableId="1970747013">
    <w:abstractNumId w:val="46"/>
  </w:num>
  <w:num w:numId="60" w16cid:durableId="235824484">
    <w:abstractNumId w:val="36"/>
  </w:num>
  <w:num w:numId="61" w16cid:durableId="648637439">
    <w:abstractNumId w:val="53"/>
  </w:num>
  <w:num w:numId="62" w16cid:durableId="238828393">
    <w:abstractNumId w:val="8"/>
  </w:num>
  <w:num w:numId="63" w16cid:durableId="376588755">
    <w:abstractNumId w:val="11"/>
  </w:num>
  <w:num w:numId="64" w16cid:durableId="405493370">
    <w:abstractNumId w:val="30"/>
  </w:num>
  <w:num w:numId="65" w16cid:durableId="1789741917">
    <w:abstractNumId w:val="68"/>
  </w:num>
  <w:num w:numId="66" w16cid:durableId="1709720716">
    <w:abstractNumId w:val="66"/>
  </w:num>
  <w:num w:numId="67" w16cid:durableId="1654338184">
    <w:abstractNumId w:val="70"/>
  </w:num>
  <w:num w:numId="68" w16cid:durableId="1710297902">
    <w:abstractNumId w:val="45"/>
  </w:num>
  <w:num w:numId="69" w16cid:durableId="468517433">
    <w:abstractNumId w:val="61"/>
  </w:num>
  <w:num w:numId="70" w16cid:durableId="916480673">
    <w:abstractNumId w:val="62"/>
  </w:num>
  <w:num w:numId="71" w16cid:durableId="2018337395">
    <w:abstractNumId w:val="43"/>
  </w:num>
  <w:num w:numId="72" w16cid:durableId="586350934">
    <w:abstractNumId w:val="37"/>
  </w:num>
  <w:num w:numId="73" w16cid:durableId="937056680">
    <w:abstractNumId w:val="29"/>
  </w:num>
  <w:num w:numId="74" w16cid:durableId="1617521931">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52F"/>
    <w:rsid w:val="00003223"/>
    <w:rsid w:val="00003A8F"/>
    <w:rsid w:val="00010156"/>
    <w:rsid w:val="0001215B"/>
    <w:rsid w:val="000203CC"/>
    <w:rsid w:val="000256AF"/>
    <w:rsid w:val="000256D4"/>
    <w:rsid w:val="0002740B"/>
    <w:rsid w:val="000309EB"/>
    <w:rsid w:val="00035BED"/>
    <w:rsid w:val="00040285"/>
    <w:rsid w:val="000432A5"/>
    <w:rsid w:val="0004340A"/>
    <w:rsid w:val="0004589C"/>
    <w:rsid w:val="00051102"/>
    <w:rsid w:val="00052363"/>
    <w:rsid w:val="00055402"/>
    <w:rsid w:val="00057F2B"/>
    <w:rsid w:val="00060866"/>
    <w:rsid w:val="00061AB4"/>
    <w:rsid w:val="00071707"/>
    <w:rsid w:val="00072202"/>
    <w:rsid w:val="00073551"/>
    <w:rsid w:val="0007474F"/>
    <w:rsid w:val="0007778D"/>
    <w:rsid w:val="00080D85"/>
    <w:rsid w:val="00081127"/>
    <w:rsid w:val="00081DFF"/>
    <w:rsid w:val="000830B6"/>
    <w:rsid w:val="00084BC6"/>
    <w:rsid w:val="000851F1"/>
    <w:rsid w:val="00093DF9"/>
    <w:rsid w:val="00095806"/>
    <w:rsid w:val="00096AC6"/>
    <w:rsid w:val="000A077B"/>
    <w:rsid w:val="000A1A33"/>
    <w:rsid w:val="000A2C12"/>
    <w:rsid w:val="000A5D9A"/>
    <w:rsid w:val="000A7060"/>
    <w:rsid w:val="000B0567"/>
    <w:rsid w:val="000B0BDB"/>
    <w:rsid w:val="000B2B28"/>
    <w:rsid w:val="000B47B6"/>
    <w:rsid w:val="000B57C5"/>
    <w:rsid w:val="000C2BF0"/>
    <w:rsid w:val="000C320E"/>
    <w:rsid w:val="000D1EFA"/>
    <w:rsid w:val="000D3578"/>
    <w:rsid w:val="000D567D"/>
    <w:rsid w:val="000D5FD2"/>
    <w:rsid w:val="000D7F80"/>
    <w:rsid w:val="000E0E6E"/>
    <w:rsid w:val="000E1069"/>
    <w:rsid w:val="000E28B2"/>
    <w:rsid w:val="000F1971"/>
    <w:rsid w:val="000F2C8A"/>
    <w:rsid w:val="000F35D6"/>
    <w:rsid w:val="000F6F73"/>
    <w:rsid w:val="00100B77"/>
    <w:rsid w:val="00101393"/>
    <w:rsid w:val="00103246"/>
    <w:rsid w:val="00103993"/>
    <w:rsid w:val="001154E0"/>
    <w:rsid w:val="001258B6"/>
    <w:rsid w:val="00130BE1"/>
    <w:rsid w:val="00132F81"/>
    <w:rsid w:val="00136858"/>
    <w:rsid w:val="001379D3"/>
    <w:rsid w:val="00140FDC"/>
    <w:rsid w:val="001410DF"/>
    <w:rsid w:val="0014189E"/>
    <w:rsid w:val="00142DE9"/>
    <w:rsid w:val="00142F24"/>
    <w:rsid w:val="00143751"/>
    <w:rsid w:val="00146EB3"/>
    <w:rsid w:val="00150236"/>
    <w:rsid w:val="00151CDD"/>
    <w:rsid w:val="001531BF"/>
    <w:rsid w:val="00155E9C"/>
    <w:rsid w:val="00157722"/>
    <w:rsid w:val="0016373B"/>
    <w:rsid w:val="001653FD"/>
    <w:rsid w:val="001655FD"/>
    <w:rsid w:val="00172B22"/>
    <w:rsid w:val="00176F5F"/>
    <w:rsid w:val="00177A64"/>
    <w:rsid w:val="0018127B"/>
    <w:rsid w:val="0018193D"/>
    <w:rsid w:val="00183228"/>
    <w:rsid w:val="00192449"/>
    <w:rsid w:val="001928E2"/>
    <w:rsid w:val="00192C53"/>
    <w:rsid w:val="001A08A9"/>
    <w:rsid w:val="001A47C5"/>
    <w:rsid w:val="001A4824"/>
    <w:rsid w:val="001A5F01"/>
    <w:rsid w:val="001A6895"/>
    <w:rsid w:val="001A7472"/>
    <w:rsid w:val="001B04A0"/>
    <w:rsid w:val="001B080C"/>
    <w:rsid w:val="001B1AA1"/>
    <w:rsid w:val="001B2239"/>
    <w:rsid w:val="001B3B23"/>
    <w:rsid w:val="001B4C4F"/>
    <w:rsid w:val="001C3725"/>
    <w:rsid w:val="001C4283"/>
    <w:rsid w:val="001C7A47"/>
    <w:rsid w:val="001D1ACA"/>
    <w:rsid w:val="001D306A"/>
    <w:rsid w:val="001D3788"/>
    <w:rsid w:val="001D3DBA"/>
    <w:rsid w:val="001D4087"/>
    <w:rsid w:val="001E0DE0"/>
    <w:rsid w:val="001E256C"/>
    <w:rsid w:val="001E351A"/>
    <w:rsid w:val="001E3729"/>
    <w:rsid w:val="001E46CE"/>
    <w:rsid w:val="001F3644"/>
    <w:rsid w:val="001F3FB3"/>
    <w:rsid w:val="001F40DD"/>
    <w:rsid w:val="001F61DF"/>
    <w:rsid w:val="001F6D3A"/>
    <w:rsid w:val="00201B38"/>
    <w:rsid w:val="002052DA"/>
    <w:rsid w:val="00205983"/>
    <w:rsid w:val="002105FA"/>
    <w:rsid w:val="002177B0"/>
    <w:rsid w:val="00222EA6"/>
    <w:rsid w:val="00223AFE"/>
    <w:rsid w:val="00223E90"/>
    <w:rsid w:val="002241E6"/>
    <w:rsid w:val="002247D5"/>
    <w:rsid w:val="00227476"/>
    <w:rsid w:val="00227DAE"/>
    <w:rsid w:val="002316BD"/>
    <w:rsid w:val="0023316A"/>
    <w:rsid w:val="0023548F"/>
    <w:rsid w:val="00236C6D"/>
    <w:rsid w:val="00245B24"/>
    <w:rsid w:val="002479CB"/>
    <w:rsid w:val="0025096D"/>
    <w:rsid w:val="002520DD"/>
    <w:rsid w:val="002520F1"/>
    <w:rsid w:val="0025452B"/>
    <w:rsid w:val="0025681E"/>
    <w:rsid w:val="00256CAF"/>
    <w:rsid w:val="00260174"/>
    <w:rsid w:val="0026491E"/>
    <w:rsid w:val="002662CC"/>
    <w:rsid w:val="00272EDE"/>
    <w:rsid w:val="0027428B"/>
    <w:rsid w:val="00276224"/>
    <w:rsid w:val="002763A9"/>
    <w:rsid w:val="002821EB"/>
    <w:rsid w:val="00283B39"/>
    <w:rsid w:val="002856D8"/>
    <w:rsid w:val="0028679E"/>
    <w:rsid w:val="002A281E"/>
    <w:rsid w:val="002A32D2"/>
    <w:rsid w:val="002A689A"/>
    <w:rsid w:val="002B04F0"/>
    <w:rsid w:val="002B10C5"/>
    <w:rsid w:val="002B13E5"/>
    <w:rsid w:val="002B2F41"/>
    <w:rsid w:val="002B358E"/>
    <w:rsid w:val="002C045B"/>
    <w:rsid w:val="002C116B"/>
    <w:rsid w:val="002C22E8"/>
    <w:rsid w:val="002C3702"/>
    <w:rsid w:val="002C786D"/>
    <w:rsid w:val="002D1BB2"/>
    <w:rsid w:val="002D31B4"/>
    <w:rsid w:val="002D32B1"/>
    <w:rsid w:val="002D39F9"/>
    <w:rsid w:val="002E0964"/>
    <w:rsid w:val="002E0F3E"/>
    <w:rsid w:val="002E3000"/>
    <w:rsid w:val="002E62DA"/>
    <w:rsid w:val="002F090D"/>
    <w:rsid w:val="002F3766"/>
    <w:rsid w:val="002F799D"/>
    <w:rsid w:val="00301693"/>
    <w:rsid w:val="00301A06"/>
    <w:rsid w:val="00303C2E"/>
    <w:rsid w:val="00304934"/>
    <w:rsid w:val="0030773B"/>
    <w:rsid w:val="00307B3F"/>
    <w:rsid w:val="00313280"/>
    <w:rsid w:val="0031396A"/>
    <w:rsid w:val="0031468D"/>
    <w:rsid w:val="00314B46"/>
    <w:rsid w:val="00316764"/>
    <w:rsid w:val="003205DE"/>
    <w:rsid w:val="00326538"/>
    <w:rsid w:val="00327AA6"/>
    <w:rsid w:val="00333233"/>
    <w:rsid w:val="003338C0"/>
    <w:rsid w:val="00333D56"/>
    <w:rsid w:val="0033454A"/>
    <w:rsid w:val="003359F7"/>
    <w:rsid w:val="00337BDC"/>
    <w:rsid w:val="003437D8"/>
    <w:rsid w:val="003439B0"/>
    <w:rsid w:val="00345C35"/>
    <w:rsid w:val="00356CD3"/>
    <w:rsid w:val="00356D75"/>
    <w:rsid w:val="00364FDA"/>
    <w:rsid w:val="00372FB2"/>
    <w:rsid w:val="00375735"/>
    <w:rsid w:val="00375EFB"/>
    <w:rsid w:val="0037624C"/>
    <w:rsid w:val="003768CD"/>
    <w:rsid w:val="003768DA"/>
    <w:rsid w:val="003771AF"/>
    <w:rsid w:val="00381E13"/>
    <w:rsid w:val="00383E38"/>
    <w:rsid w:val="00383FC4"/>
    <w:rsid w:val="003840B8"/>
    <w:rsid w:val="003846C5"/>
    <w:rsid w:val="003858E6"/>
    <w:rsid w:val="0039447F"/>
    <w:rsid w:val="00395799"/>
    <w:rsid w:val="003A13BD"/>
    <w:rsid w:val="003A2388"/>
    <w:rsid w:val="003B08A7"/>
    <w:rsid w:val="003B3B7E"/>
    <w:rsid w:val="003C0D6A"/>
    <w:rsid w:val="003C2136"/>
    <w:rsid w:val="003C3CA5"/>
    <w:rsid w:val="003D51AB"/>
    <w:rsid w:val="003E269A"/>
    <w:rsid w:val="003E7F2E"/>
    <w:rsid w:val="003F03F9"/>
    <w:rsid w:val="003F1F86"/>
    <w:rsid w:val="003F2DE4"/>
    <w:rsid w:val="003F5378"/>
    <w:rsid w:val="003F671C"/>
    <w:rsid w:val="003F734D"/>
    <w:rsid w:val="00402B78"/>
    <w:rsid w:val="004076F7"/>
    <w:rsid w:val="00407A26"/>
    <w:rsid w:val="00413921"/>
    <w:rsid w:val="0041728F"/>
    <w:rsid w:val="00420793"/>
    <w:rsid w:val="0042274A"/>
    <w:rsid w:val="00425294"/>
    <w:rsid w:val="004268ED"/>
    <w:rsid w:val="00430AC7"/>
    <w:rsid w:val="00431B0B"/>
    <w:rsid w:val="00433E6D"/>
    <w:rsid w:val="00434653"/>
    <w:rsid w:val="004350FA"/>
    <w:rsid w:val="00436E94"/>
    <w:rsid w:val="00436F60"/>
    <w:rsid w:val="00436FA0"/>
    <w:rsid w:val="00437729"/>
    <w:rsid w:val="004421B2"/>
    <w:rsid w:val="004427CF"/>
    <w:rsid w:val="00442BF3"/>
    <w:rsid w:val="00442CBD"/>
    <w:rsid w:val="0044456E"/>
    <w:rsid w:val="004530DB"/>
    <w:rsid w:val="00455BD6"/>
    <w:rsid w:val="00456035"/>
    <w:rsid w:val="00464C50"/>
    <w:rsid w:val="00472C17"/>
    <w:rsid w:val="00472FE9"/>
    <w:rsid w:val="0047310C"/>
    <w:rsid w:val="00473ABF"/>
    <w:rsid w:val="0047566F"/>
    <w:rsid w:val="00477394"/>
    <w:rsid w:val="0048083B"/>
    <w:rsid w:val="00483927"/>
    <w:rsid w:val="00485ECC"/>
    <w:rsid w:val="00487996"/>
    <w:rsid w:val="00491351"/>
    <w:rsid w:val="0049266D"/>
    <w:rsid w:val="004A63F3"/>
    <w:rsid w:val="004B1A55"/>
    <w:rsid w:val="004B216C"/>
    <w:rsid w:val="004B7D50"/>
    <w:rsid w:val="004C2B39"/>
    <w:rsid w:val="004C69F3"/>
    <w:rsid w:val="004C7F58"/>
    <w:rsid w:val="004D23F2"/>
    <w:rsid w:val="004D3731"/>
    <w:rsid w:val="004D4F3B"/>
    <w:rsid w:val="004D7A73"/>
    <w:rsid w:val="004E0FC5"/>
    <w:rsid w:val="004E244E"/>
    <w:rsid w:val="004E3DE9"/>
    <w:rsid w:val="004E3E59"/>
    <w:rsid w:val="004E5045"/>
    <w:rsid w:val="004E5654"/>
    <w:rsid w:val="004E7E2B"/>
    <w:rsid w:val="004F6143"/>
    <w:rsid w:val="004F71B3"/>
    <w:rsid w:val="00504A4B"/>
    <w:rsid w:val="00504EE3"/>
    <w:rsid w:val="005061C1"/>
    <w:rsid w:val="00513663"/>
    <w:rsid w:val="0052722B"/>
    <w:rsid w:val="00530CA8"/>
    <w:rsid w:val="00531645"/>
    <w:rsid w:val="00535346"/>
    <w:rsid w:val="00542932"/>
    <w:rsid w:val="00544278"/>
    <w:rsid w:val="00550511"/>
    <w:rsid w:val="00550797"/>
    <w:rsid w:val="00552248"/>
    <w:rsid w:val="00553E67"/>
    <w:rsid w:val="00555D58"/>
    <w:rsid w:val="00571439"/>
    <w:rsid w:val="00571D77"/>
    <w:rsid w:val="005755E1"/>
    <w:rsid w:val="00576FF8"/>
    <w:rsid w:val="00577416"/>
    <w:rsid w:val="00585902"/>
    <w:rsid w:val="0058714B"/>
    <w:rsid w:val="0059020B"/>
    <w:rsid w:val="00590AB0"/>
    <w:rsid w:val="00592210"/>
    <w:rsid w:val="005978D1"/>
    <w:rsid w:val="005A4A00"/>
    <w:rsid w:val="005A4EB5"/>
    <w:rsid w:val="005A78D0"/>
    <w:rsid w:val="005A79C3"/>
    <w:rsid w:val="005A7AAB"/>
    <w:rsid w:val="005B1970"/>
    <w:rsid w:val="005B1F1E"/>
    <w:rsid w:val="005B422F"/>
    <w:rsid w:val="005C0994"/>
    <w:rsid w:val="005D5390"/>
    <w:rsid w:val="005D6A1C"/>
    <w:rsid w:val="005D6BF9"/>
    <w:rsid w:val="005E17B3"/>
    <w:rsid w:val="005E3BA8"/>
    <w:rsid w:val="005E6B16"/>
    <w:rsid w:val="005E7022"/>
    <w:rsid w:val="005E72CB"/>
    <w:rsid w:val="005E7646"/>
    <w:rsid w:val="005F1D0B"/>
    <w:rsid w:val="005F31BC"/>
    <w:rsid w:val="005F4127"/>
    <w:rsid w:val="005F46D4"/>
    <w:rsid w:val="005F719A"/>
    <w:rsid w:val="00603930"/>
    <w:rsid w:val="00603AD3"/>
    <w:rsid w:val="006146AA"/>
    <w:rsid w:val="00614C39"/>
    <w:rsid w:val="00614E50"/>
    <w:rsid w:val="006162A4"/>
    <w:rsid w:val="00616E1E"/>
    <w:rsid w:val="00620A91"/>
    <w:rsid w:val="00624935"/>
    <w:rsid w:val="00627A60"/>
    <w:rsid w:val="00630FA9"/>
    <w:rsid w:val="006312D8"/>
    <w:rsid w:val="00636C94"/>
    <w:rsid w:val="00641018"/>
    <w:rsid w:val="0064118B"/>
    <w:rsid w:val="006431C4"/>
    <w:rsid w:val="006442D1"/>
    <w:rsid w:val="0064641C"/>
    <w:rsid w:val="00647FC3"/>
    <w:rsid w:val="00653BE7"/>
    <w:rsid w:val="00655044"/>
    <w:rsid w:val="00660188"/>
    <w:rsid w:val="00661857"/>
    <w:rsid w:val="0067092B"/>
    <w:rsid w:val="006756B3"/>
    <w:rsid w:val="0068100B"/>
    <w:rsid w:val="006817C7"/>
    <w:rsid w:val="00681BE6"/>
    <w:rsid w:val="00686198"/>
    <w:rsid w:val="00686CFC"/>
    <w:rsid w:val="006929A3"/>
    <w:rsid w:val="006948A7"/>
    <w:rsid w:val="0069517A"/>
    <w:rsid w:val="006A169B"/>
    <w:rsid w:val="006A1C09"/>
    <w:rsid w:val="006A29B2"/>
    <w:rsid w:val="006A64E1"/>
    <w:rsid w:val="006A6F84"/>
    <w:rsid w:val="006B38FA"/>
    <w:rsid w:val="006B78DC"/>
    <w:rsid w:val="006C029D"/>
    <w:rsid w:val="006C142F"/>
    <w:rsid w:val="006C23D3"/>
    <w:rsid w:val="006C385A"/>
    <w:rsid w:val="006C4AE4"/>
    <w:rsid w:val="006C54E4"/>
    <w:rsid w:val="006C5500"/>
    <w:rsid w:val="006D2066"/>
    <w:rsid w:val="006D2BFE"/>
    <w:rsid w:val="006D685A"/>
    <w:rsid w:val="006D6BA9"/>
    <w:rsid w:val="006D6D5F"/>
    <w:rsid w:val="006E28C4"/>
    <w:rsid w:val="006E486C"/>
    <w:rsid w:val="006E6D3A"/>
    <w:rsid w:val="006E7A81"/>
    <w:rsid w:val="006F00D2"/>
    <w:rsid w:val="006F0109"/>
    <w:rsid w:val="006F44A1"/>
    <w:rsid w:val="006F51B2"/>
    <w:rsid w:val="006F7508"/>
    <w:rsid w:val="006F7F6A"/>
    <w:rsid w:val="00700600"/>
    <w:rsid w:val="00702658"/>
    <w:rsid w:val="00704FEB"/>
    <w:rsid w:val="00705441"/>
    <w:rsid w:val="00714C43"/>
    <w:rsid w:val="00714D23"/>
    <w:rsid w:val="00715CCB"/>
    <w:rsid w:val="00720CDD"/>
    <w:rsid w:val="00720D04"/>
    <w:rsid w:val="00724CDF"/>
    <w:rsid w:val="007272B2"/>
    <w:rsid w:val="00730153"/>
    <w:rsid w:val="00730547"/>
    <w:rsid w:val="007312D9"/>
    <w:rsid w:val="00733FC1"/>
    <w:rsid w:val="00736600"/>
    <w:rsid w:val="007437B0"/>
    <w:rsid w:val="00744956"/>
    <w:rsid w:val="0074506B"/>
    <w:rsid w:val="00750BEA"/>
    <w:rsid w:val="00753AFA"/>
    <w:rsid w:val="00757BB7"/>
    <w:rsid w:val="00762F6F"/>
    <w:rsid w:val="007638BD"/>
    <w:rsid w:val="007652F3"/>
    <w:rsid w:val="00765526"/>
    <w:rsid w:val="0076602E"/>
    <w:rsid w:val="00766890"/>
    <w:rsid w:val="00773F06"/>
    <w:rsid w:val="00774D72"/>
    <w:rsid w:val="00774E2A"/>
    <w:rsid w:val="007823E7"/>
    <w:rsid w:val="0078270F"/>
    <w:rsid w:val="00786856"/>
    <w:rsid w:val="00790FB5"/>
    <w:rsid w:val="00791F5B"/>
    <w:rsid w:val="00792C9E"/>
    <w:rsid w:val="00792D75"/>
    <w:rsid w:val="007934D5"/>
    <w:rsid w:val="00794168"/>
    <w:rsid w:val="007942F3"/>
    <w:rsid w:val="007959EF"/>
    <w:rsid w:val="007A48DE"/>
    <w:rsid w:val="007A4FA7"/>
    <w:rsid w:val="007A6F5F"/>
    <w:rsid w:val="007B0DAF"/>
    <w:rsid w:val="007B7CC9"/>
    <w:rsid w:val="007C19EA"/>
    <w:rsid w:val="007C5FEC"/>
    <w:rsid w:val="007C7F6A"/>
    <w:rsid w:val="007D4141"/>
    <w:rsid w:val="007E32A3"/>
    <w:rsid w:val="007E34B7"/>
    <w:rsid w:val="007F0DFF"/>
    <w:rsid w:val="00803251"/>
    <w:rsid w:val="00814AD9"/>
    <w:rsid w:val="008167C3"/>
    <w:rsid w:val="0081746E"/>
    <w:rsid w:val="00817725"/>
    <w:rsid w:val="008177E1"/>
    <w:rsid w:val="008210EA"/>
    <w:rsid w:val="00821695"/>
    <w:rsid w:val="008223D9"/>
    <w:rsid w:val="0083515B"/>
    <w:rsid w:val="00836FD3"/>
    <w:rsid w:val="0084127A"/>
    <w:rsid w:val="0084412A"/>
    <w:rsid w:val="00847238"/>
    <w:rsid w:val="008534EB"/>
    <w:rsid w:val="00854B33"/>
    <w:rsid w:val="00855CF7"/>
    <w:rsid w:val="00855EA3"/>
    <w:rsid w:val="00855FF4"/>
    <w:rsid w:val="00856D43"/>
    <w:rsid w:val="00856E32"/>
    <w:rsid w:val="00856FF1"/>
    <w:rsid w:val="0087431D"/>
    <w:rsid w:val="008831F1"/>
    <w:rsid w:val="00883D6B"/>
    <w:rsid w:val="00884123"/>
    <w:rsid w:val="00884179"/>
    <w:rsid w:val="0088541F"/>
    <w:rsid w:val="0088700D"/>
    <w:rsid w:val="008875C0"/>
    <w:rsid w:val="008903A3"/>
    <w:rsid w:val="008912DD"/>
    <w:rsid w:val="008918FC"/>
    <w:rsid w:val="00893320"/>
    <w:rsid w:val="00897EFA"/>
    <w:rsid w:val="008A0CCE"/>
    <w:rsid w:val="008A1180"/>
    <w:rsid w:val="008A135A"/>
    <w:rsid w:val="008A27A0"/>
    <w:rsid w:val="008A2E0D"/>
    <w:rsid w:val="008A37D7"/>
    <w:rsid w:val="008A3D9F"/>
    <w:rsid w:val="008A4BF7"/>
    <w:rsid w:val="008A5C49"/>
    <w:rsid w:val="008A606D"/>
    <w:rsid w:val="008A74F3"/>
    <w:rsid w:val="008B10E2"/>
    <w:rsid w:val="008B1CF6"/>
    <w:rsid w:val="008B264D"/>
    <w:rsid w:val="008B27B6"/>
    <w:rsid w:val="008B3A28"/>
    <w:rsid w:val="008B3E39"/>
    <w:rsid w:val="008B5124"/>
    <w:rsid w:val="008B5FA9"/>
    <w:rsid w:val="008C0CAA"/>
    <w:rsid w:val="008C74C3"/>
    <w:rsid w:val="008D265D"/>
    <w:rsid w:val="008D398D"/>
    <w:rsid w:val="008D536E"/>
    <w:rsid w:val="008E14FD"/>
    <w:rsid w:val="008E1B1A"/>
    <w:rsid w:val="008E3395"/>
    <w:rsid w:val="008E3493"/>
    <w:rsid w:val="008E4FDE"/>
    <w:rsid w:val="008E6627"/>
    <w:rsid w:val="008F21B6"/>
    <w:rsid w:val="008F2613"/>
    <w:rsid w:val="008F26C8"/>
    <w:rsid w:val="008F39E4"/>
    <w:rsid w:val="008F3B05"/>
    <w:rsid w:val="008F63D4"/>
    <w:rsid w:val="00900E6F"/>
    <w:rsid w:val="00902231"/>
    <w:rsid w:val="00902EDF"/>
    <w:rsid w:val="00904639"/>
    <w:rsid w:val="00904A79"/>
    <w:rsid w:val="00906E9B"/>
    <w:rsid w:val="00911C6C"/>
    <w:rsid w:val="00915F97"/>
    <w:rsid w:val="00920AB4"/>
    <w:rsid w:val="00924471"/>
    <w:rsid w:val="009251BF"/>
    <w:rsid w:val="00926313"/>
    <w:rsid w:val="00936A8D"/>
    <w:rsid w:val="00941662"/>
    <w:rsid w:val="00942BDF"/>
    <w:rsid w:val="00943103"/>
    <w:rsid w:val="009431CA"/>
    <w:rsid w:val="00945445"/>
    <w:rsid w:val="00947FC6"/>
    <w:rsid w:val="00950109"/>
    <w:rsid w:val="009531B1"/>
    <w:rsid w:val="00956BB4"/>
    <w:rsid w:val="0095735A"/>
    <w:rsid w:val="00957918"/>
    <w:rsid w:val="00963377"/>
    <w:rsid w:val="009645EA"/>
    <w:rsid w:val="00965CA8"/>
    <w:rsid w:val="0096699D"/>
    <w:rsid w:val="00966DFB"/>
    <w:rsid w:val="00967D65"/>
    <w:rsid w:val="00970FEF"/>
    <w:rsid w:val="009746EF"/>
    <w:rsid w:val="00975675"/>
    <w:rsid w:val="00977E77"/>
    <w:rsid w:val="00984376"/>
    <w:rsid w:val="00984A15"/>
    <w:rsid w:val="0098618F"/>
    <w:rsid w:val="00992244"/>
    <w:rsid w:val="009A0DC1"/>
    <w:rsid w:val="009A1D31"/>
    <w:rsid w:val="009A355B"/>
    <w:rsid w:val="009A4B14"/>
    <w:rsid w:val="009A7752"/>
    <w:rsid w:val="009B2758"/>
    <w:rsid w:val="009B5869"/>
    <w:rsid w:val="009C1715"/>
    <w:rsid w:val="009C2353"/>
    <w:rsid w:val="009C3AB8"/>
    <w:rsid w:val="009C7B82"/>
    <w:rsid w:val="009D059A"/>
    <w:rsid w:val="009D1328"/>
    <w:rsid w:val="009D2011"/>
    <w:rsid w:val="009D30EC"/>
    <w:rsid w:val="009D4EC6"/>
    <w:rsid w:val="009D521C"/>
    <w:rsid w:val="009E205B"/>
    <w:rsid w:val="009E3AF3"/>
    <w:rsid w:val="009F19AB"/>
    <w:rsid w:val="009F2A26"/>
    <w:rsid w:val="009F2BF9"/>
    <w:rsid w:val="009F3AA5"/>
    <w:rsid w:val="009F5F05"/>
    <w:rsid w:val="009F76DB"/>
    <w:rsid w:val="00A01780"/>
    <w:rsid w:val="00A01E69"/>
    <w:rsid w:val="00A049AC"/>
    <w:rsid w:val="00A05D0C"/>
    <w:rsid w:val="00A06DC8"/>
    <w:rsid w:val="00A10D76"/>
    <w:rsid w:val="00A21A32"/>
    <w:rsid w:val="00A265CB"/>
    <w:rsid w:val="00A26FFE"/>
    <w:rsid w:val="00A27C43"/>
    <w:rsid w:val="00A30D84"/>
    <w:rsid w:val="00A3252E"/>
    <w:rsid w:val="00A35845"/>
    <w:rsid w:val="00A362A8"/>
    <w:rsid w:val="00A40739"/>
    <w:rsid w:val="00A44D8E"/>
    <w:rsid w:val="00A46697"/>
    <w:rsid w:val="00A477AB"/>
    <w:rsid w:val="00A5239D"/>
    <w:rsid w:val="00A5409E"/>
    <w:rsid w:val="00A64F3D"/>
    <w:rsid w:val="00A655A2"/>
    <w:rsid w:val="00A7046E"/>
    <w:rsid w:val="00A70C83"/>
    <w:rsid w:val="00A71005"/>
    <w:rsid w:val="00A7455D"/>
    <w:rsid w:val="00A751B7"/>
    <w:rsid w:val="00A83FF7"/>
    <w:rsid w:val="00A84C16"/>
    <w:rsid w:val="00A871E6"/>
    <w:rsid w:val="00A875CB"/>
    <w:rsid w:val="00A905DC"/>
    <w:rsid w:val="00A90F09"/>
    <w:rsid w:val="00A9337B"/>
    <w:rsid w:val="00AA0002"/>
    <w:rsid w:val="00AA17FB"/>
    <w:rsid w:val="00AA3497"/>
    <w:rsid w:val="00AA387A"/>
    <w:rsid w:val="00AB5F73"/>
    <w:rsid w:val="00AB6012"/>
    <w:rsid w:val="00AB6784"/>
    <w:rsid w:val="00AC57C2"/>
    <w:rsid w:val="00AC7B7A"/>
    <w:rsid w:val="00AD00D4"/>
    <w:rsid w:val="00AD0817"/>
    <w:rsid w:val="00AD1C9A"/>
    <w:rsid w:val="00AD3C0F"/>
    <w:rsid w:val="00AD6156"/>
    <w:rsid w:val="00AD635E"/>
    <w:rsid w:val="00AD7401"/>
    <w:rsid w:val="00AE26D3"/>
    <w:rsid w:val="00AE360D"/>
    <w:rsid w:val="00AE4834"/>
    <w:rsid w:val="00AE54C3"/>
    <w:rsid w:val="00AF12EC"/>
    <w:rsid w:val="00AF268C"/>
    <w:rsid w:val="00AF2FE6"/>
    <w:rsid w:val="00AF3ED9"/>
    <w:rsid w:val="00B02057"/>
    <w:rsid w:val="00B037F7"/>
    <w:rsid w:val="00B051A2"/>
    <w:rsid w:val="00B112CB"/>
    <w:rsid w:val="00B22562"/>
    <w:rsid w:val="00B23E00"/>
    <w:rsid w:val="00B30821"/>
    <w:rsid w:val="00B31304"/>
    <w:rsid w:val="00B32FBD"/>
    <w:rsid w:val="00B3476F"/>
    <w:rsid w:val="00B37A57"/>
    <w:rsid w:val="00B5242A"/>
    <w:rsid w:val="00B53356"/>
    <w:rsid w:val="00B56A48"/>
    <w:rsid w:val="00B603E6"/>
    <w:rsid w:val="00B62479"/>
    <w:rsid w:val="00B702F7"/>
    <w:rsid w:val="00B736FB"/>
    <w:rsid w:val="00B73743"/>
    <w:rsid w:val="00B74158"/>
    <w:rsid w:val="00B76B6F"/>
    <w:rsid w:val="00B7782D"/>
    <w:rsid w:val="00B80962"/>
    <w:rsid w:val="00B80C8B"/>
    <w:rsid w:val="00B824B9"/>
    <w:rsid w:val="00B8407B"/>
    <w:rsid w:val="00B9415A"/>
    <w:rsid w:val="00B9541F"/>
    <w:rsid w:val="00B9617D"/>
    <w:rsid w:val="00BA476C"/>
    <w:rsid w:val="00BA4E17"/>
    <w:rsid w:val="00BA56B8"/>
    <w:rsid w:val="00BA62FD"/>
    <w:rsid w:val="00BA74A2"/>
    <w:rsid w:val="00BB14E6"/>
    <w:rsid w:val="00BB15D9"/>
    <w:rsid w:val="00BB5763"/>
    <w:rsid w:val="00BD2278"/>
    <w:rsid w:val="00BD3243"/>
    <w:rsid w:val="00BD5048"/>
    <w:rsid w:val="00BD55E3"/>
    <w:rsid w:val="00BE010A"/>
    <w:rsid w:val="00BE108D"/>
    <w:rsid w:val="00BE1E2E"/>
    <w:rsid w:val="00BE49D1"/>
    <w:rsid w:val="00BF4366"/>
    <w:rsid w:val="00BF62F2"/>
    <w:rsid w:val="00C01ABD"/>
    <w:rsid w:val="00C027A9"/>
    <w:rsid w:val="00C14E9A"/>
    <w:rsid w:val="00C1601F"/>
    <w:rsid w:val="00C1664F"/>
    <w:rsid w:val="00C1717C"/>
    <w:rsid w:val="00C17C97"/>
    <w:rsid w:val="00C17E0E"/>
    <w:rsid w:val="00C200E4"/>
    <w:rsid w:val="00C244CC"/>
    <w:rsid w:val="00C300A1"/>
    <w:rsid w:val="00C31F7C"/>
    <w:rsid w:val="00C32A20"/>
    <w:rsid w:val="00C33D9A"/>
    <w:rsid w:val="00C34AD1"/>
    <w:rsid w:val="00C367F1"/>
    <w:rsid w:val="00C401CE"/>
    <w:rsid w:val="00C40E66"/>
    <w:rsid w:val="00C46AE4"/>
    <w:rsid w:val="00C53938"/>
    <w:rsid w:val="00C6154A"/>
    <w:rsid w:val="00C651AB"/>
    <w:rsid w:val="00C65357"/>
    <w:rsid w:val="00C67500"/>
    <w:rsid w:val="00C676B8"/>
    <w:rsid w:val="00C70A07"/>
    <w:rsid w:val="00C71C10"/>
    <w:rsid w:val="00C754B4"/>
    <w:rsid w:val="00C75FC6"/>
    <w:rsid w:val="00C7667E"/>
    <w:rsid w:val="00C76F4E"/>
    <w:rsid w:val="00C80143"/>
    <w:rsid w:val="00C8407F"/>
    <w:rsid w:val="00C84B4E"/>
    <w:rsid w:val="00C8521E"/>
    <w:rsid w:val="00C86876"/>
    <w:rsid w:val="00C93AD9"/>
    <w:rsid w:val="00C966E9"/>
    <w:rsid w:val="00C975CF"/>
    <w:rsid w:val="00CA11B9"/>
    <w:rsid w:val="00CA16EE"/>
    <w:rsid w:val="00CA322B"/>
    <w:rsid w:val="00CA7FFA"/>
    <w:rsid w:val="00CB0629"/>
    <w:rsid w:val="00CB1DB6"/>
    <w:rsid w:val="00CB4BA2"/>
    <w:rsid w:val="00CB7021"/>
    <w:rsid w:val="00CB7EE4"/>
    <w:rsid w:val="00CC32FD"/>
    <w:rsid w:val="00CC4717"/>
    <w:rsid w:val="00CD04E3"/>
    <w:rsid w:val="00CD48AF"/>
    <w:rsid w:val="00CD53AA"/>
    <w:rsid w:val="00CD7C5B"/>
    <w:rsid w:val="00CE1BBD"/>
    <w:rsid w:val="00CE1E87"/>
    <w:rsid w:val="00CE2380"/>
    <w:rsid w:val="00CE3B17"/>
    <w:rsid w:val="00CE6736"/>
    <w:rsid w:val="00CF0D72"/>
    <w:rsid w:val="00CF1320"/>
    <w:rsid w:val="00CF1D52"/>
    <w:rsid w:val="00CF2F34"/>
    <w:rsid w:val="00CF46B0"/>
    <w:rsid w:val="00CF6A37"/>
    <w:rsid w:val="00CF74A5"/>
    <w:rsid w:val="00CF788C"/>
    <w:rsid w:val="00D0377A"/>
    <w:rsid w:val="00D03D86"/>
    <w:rsid w:val="00D03FA8"/>
    <w:rsid w:val="00D077E7"/>
    <w:rsid w:val="00D079E8"/>
    <w:rsid w:val="00D1141C"/>
    <w:rsid w:val="00D11D52"/>
    <w:rsid w:val="00D21F21"/>
    <w:rsid w:val="00D277B1"/>
    <w:rsid w:val="00D27B21"/>
    <w:rsid w:val="00D33C28"/>
    <w:rsid w:val="00D42CE7"/>
    <w:rsid w:val="00D4444F"/>
    <w:rsid w:val="00D45FBE"/>
    <w:rsid w:val="00D47044"/>
    <w:rsid w:val="00D506F7"/>
    <w:rsid w:val="00D56821"/>
    <w:rsid w:val="00D56BA1"/>
    <w:rsid w:val="00D577BC"/>
    <w:rsid w:val="00D6133A"/>
    <w:rsid w:val="00D6346B"/>
    <w:rsid w:val="00D66093"/>
    <w:rsid w:val="00D6699C"/>
    <w:rsid w:val="00D679B2"/>
    <w:rsid w:val="00D71913"/>
    <w:rsid w:val="00D72373"/>
    <w:rsid w:val="00D753D4"/>
    <w:rsid w:val="00D770A4"/>
    <w:rsid w:val="00D834C8"/>
    <w:rsid w:val="00D83DAA"/>
    <w:rsid w:val="00D8459F"/>
    <w:rsid w:val="00D84D9D"/>
    <w:rsid w:val="00D93DB9"/>
    <w:rsid w:val="00D96110"/>
    <w:rsid w:val="00D972F0"/>
    <w:rsid w:val="00DA1619"/>
    <w:rsid w:val="00DA3C0F"/>
    <w:rsid w:val="00DA5829"/>
    <w:rsid w:val="00DA5DF4"/>
    <w:rsid w:val="00DA60F9"/>
    <w:rsid w:val="00DA6F99"/>
    <w:rsid w:val="00DB3830"/>
    <w:rsid w:val="00DB43F1"/>
    <w:rsid w:val="00DB4499"/>
    <w:rsid w:val="00DB4DF7"/>
    <w:rsid w:val="00DC1D6B"/>
    <w:rsid w:val="00DC323C"/>
    <w:rsid w:val="00DC37E0"/>
    <w:rsid w:val="00DC3AB0"/>
    <w:rsid w:val="00DC4823"/>
    <w:rsid w:val="00DC4EAF"/>
    <w:rsid w:val="00DC70BC"/>
    <w:rsid w:val="00DD2186"/>
    <w:rsid w:val="00DD55E9"/>
    <w:rsid w:val="00DD5C58"/>
    <w:rsid w:val="00DD5D89"/>
    <w:rsid w:val="00DD640D"/>
    <w:rsid w:val="00DE1331"/>
    <w:rsid w:val="00DE2597"/>
    <w:rsid w:val="00DF6E2E"/>
    <w:rsid w:val="00E005EC"/>
    <w:rsid w:val="00E01EBF"/>
    <w:rsid w:val="00E04B18"/>
    <w:rsid w:val="00E142C0"/>
    <w:rsid w:val="00E1784A"/>
    <w:rsid w:val="00E208A3"/>
    <w:rsid w:val="00E228C6"/>
    <w:rsid w:val="00E23A0A"/>
    <w:rsid w:val="00E245B5"/>
    <w:rsid w:val="00E31887"/>
    <w:rsid w:val="00E37880"/>
    <w:rsid w:val="00E37F24"/>
    <w:rsid w:val="00E423F7"/>
    <w:rsid w:val="00E53C66"/>
    <w:rsid w:val="00E54C52"/>
    <w:rsid w:val="00E630B7"/>
    <w:rsid w:val="00E63DB9"/>
    <w:rsid w:val="00E65F6B"/>
    <w:rsid w:val="00E67E89"/>
    <w:rsid w:val="00E77088"/>
    <w:rsid w:val="00E81B43"/>
    <w:rsid w:val="00E85B8F"/>
    <w:rsid w:val="00E874FF"/>
    <w:rsid w:val="00E91440"/>
    <w:rsid w:val="00E9265E"/>
    <w:rsid w:val="00E94FC9"/>
    <w:rsid w:val="00E95C5D"/>
    <w:rsid w:val="00E97BBE"/>
    <w:rsid w:val="00EA09F4"/>
    <w:rsid w:val="00EA4968"/>
    <w:rsid w:val="00EA4B88"/>
    <w:rsid w:val="00EA61B4"/>
    <w:rsid w:val="00EB2BC3"/>
    <w:rsid w:val="00EB5D34"/>
    <w:rsid w:val="00EB6325"/>
    <w:rsid w:val="00EB6A01"/>
    <w:rsid w:val="00EC288C"/>
    <w:rsid w:val="00EC7770"/>
    <w:rsid w:val="00ED05C3"/>
    <w:rsid w:val="00ED4E5D"/>
    <w:rsid w:val="00ED6A34"/>
    <w:rsid w:val="00EE3E39"/>
    <w:rsid w:val="00EE66DA"/>
    <w:rsid w:val="00EF2213"/>
    <w:rsid w:val="00EF3850"/>
    <w:rsid w:val="00EF4FB7"/>
    <w:rsid w:val="00F07CBC"/>
    <w:rsid w:val="00F1435A"/>
    <w:rsid w:val="00F148BB"/>
    <w:rsid w:val="00F14BEF"/>
    <w:rsid w:val="00F14FE5"/>
    <w:rsid w:val="00F207F4"/>
    <w:rsid w:val="00F2126D"/>
    <w:rsid w:val="00F214C6"/>
    <w:rsid w:val="00F23EE0"/>
    <w:rsid w:val="00F248CE"/>
    <w:rsid w:val="00F25606"/>
    <w:rsid w:val="00F26698"/>
    <w:rsid w:val="00F31759"/>
    <w:rsid w:val="00F32322"/>
    <w:rsid w:val="00F32C1A"/>
    <w:rsid w:val="00F34D50"/>
    <w:rsid w:val="00F34E1E"/>
    <w:rsid w:val="00F360E0"/>
    <w:rsid w:val="00F41A9A"/>
    <w:rsid w:val="00F436A9"/>
    <w:rsid w:val="00F46103"/>
    <w:rsid w:val="00F46D30"/>
    <w:rsid w:val="00F5338C"/>
    <w:rsid w:val="00F62A99"/>
    <w:rsid w:val="00F6434A"/>
    <w:rsid w:val="00F66A6A"/>
    <w:rsid w:val="00F72734"/>
    <w:rsid w:val="00F74849"/>
    <w:rsid w:val="00F74A8A"/>
    <w:rsid w:val="00F750C9"/>
    <w:rsid w:val="00F750E2"/>
    <w:rsid w:val="00F75CCB"/>
    <w:rsid w:val="00F77E87"/>
    <w:rsid w:val="00F82F65"/>
    <w:rsid w:val="00F94996"/>
    <w:rsid w:val="00F961F7"/>
    <w:rsid w:val="00F96BF9"/>
    <w:rsid w:val="00F96E4F"/>
    <w:rsid w:val="00FA2787"/>
    <w:rsid w:val="00FA3CBC"/>
    <w:rsid w:val="00FB2EAB"/>
    <w:rsid w:val="00FB6424"/>
    <w:rsid w:val="00FC284E"/>
    <w:rsid w:val="00FC4031"/>
    <w:rsid w:val="00FC42E9"/>
    <w:rsid w:val="00FC5AB0"/>
    <w:rsid w:val="00FC6DE5"/>
    <w:rsid w:val="00FD5FCE"/>
    <w:rsid w:val="00FD74AD"/>
    <w:rsid w:val="00FE30FB"/>
    <w:rsid w:val="00FE34E4"/>
    <w:rsid w:val="00FE61C3"/>
    <w:rsid w:val="00FF1172"/>
    <w:rsid w:val="00FF218E"/>
    <w:rsid w:val="00FF2E9C"/>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213CC"/>
  <w15:chartTrackingRefBased/>
  <w15:docId w15:val="{2C392C9D-BDF8-4663-8BF6-8F6FC039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pPr>
      <w:numPr>
        <w:numId w:val="1"/>
      </w:numPr>
    </w:pPr>
    <w:rPr>
      <w:rFonts w:ascii="CG Times (W1)" w:hAnsi="CG Times (W1)"/>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360"/>
        <w:tab w:val="num" w:pos="1440"/>
      </w:tabs>
      <w:spacing w:after="240"/>
      <w:ind w:left="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uiPriority w:val="99"/>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link w:val="BodyText3Char"/>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link w:val="Heading5"/>
    <w:rsid w:val="00EF4FB7"/>
    <w:rPr>
      <w:rFonts w:ascii="Arial" w:hAnsi="Arial"/>
      <w:sz w:val="22"/>
    </w:rPr>
  </w:style>
  <w:style w:type="character" w:customStyle="1" w:styleId="BodyText3Char">
    <w:name w:val="Body Text 3 Char"/>
    <w:link w:val="BodyText3"/>
    <w:rsid w:val="00EF4FB7"/>
    <w:rPr>
      <w:rFonts w:ascii="CG Times (W1)" w:hAnsi="CG Times (W1)"/>
      <w:b/>
    </w:rPr>
  </w:style>
  <w:style w:type="character" w:styleId="PlaceholderText">
    <w:name w:val="Placeholder Text"/>
    <w:basedOn w:val="DefaultParagraphFont"/>
    <w:uiPriority w:val="99"/>
    <w:semiHidden/>
    <w:rsid w:val="0004589C"/>
    <w:rPr>
      <w:color w:val="808080"/>
    </w:rPr>
  </w:style>
  <w:style w:type="character" w:styleId="UnresolvedMention">
    <w:name w:val="Unresolved Mention"/>
    <w:basedOn w:val="DefaultParagraphFont"/>
    <w:uiPriority w:val="99"/>
    <w:semiHidden/>
    <w:unhideWhenUsed/>
    <w:rsid w:val="00F750E2"/>
    <w:rPr>
      <w:color w:val="605E5C"/>
      <w:shd w:val="clear" w:color="auto" w:fill="E1DFDD"/>
    </w:rPr>
  </w:style>
  <w:style w:type="paragraph" w:styleId="Revision">
    <w:name w:val="Revision"/>
    <w:hidden/>
    <w:uiPriority w:val="99"/>
    <w:semiHidden/>
    <w:rsid w:val="00C32A20"/>
    <w:rPr>
      <w:rFonts w:ascii="Arial" w:hAnsi="Arial"/>
      <w:szCs w:val="24"/>
    </w:rPr>
  </w:style>
  <w:style w:type="character" w:customStyle="1" w:styleId="Style1">
    <w:name w:val="Style1"/>
    <w:basedOn w:val="DefaultParagraphFont"/>
    <w:uiPriority w:val="1"/>
    <w:rsid w:val="004C7F5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9022">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atrightpro.org/acend/accreditation-standards-fees-and-policies/2027-stand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D3D09449E4D95BFD2F38E88772F5C"/>
        <w:category>
          <w:name w:val="General"/>
          <w:gallery w:val="placeholder"/>
        </w:category>
        <w:types>
          <w:type w:val="bbPlcHdr"/>
        </w:types>
        <w:behaviors>
          <w:behavior w:val="content"/>
        </w:behaviors>
        <w:guid w:val="{3C7BBA6A-95D1-4EE3-BE84-00F304F91F23}"/>
      </w:docPartPr>
      <w:docPartBody>
        <w:p w:rsidR="002B5272" w:rsidRDefault="003D7FAA" w:rsidP="003D7FAA">
          <w:pPr>
            <w:pStyle w:val="AA5D3D09449E4D95BFD2F38E88772F5C"/>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A536C7AF-0158-4D61-8A9E-45854B10BAE9}"/>
      </w:docPartPr>
      <w:docPartBody>
        <w:p w:rsidR="00075C87" w:rsidRDefault="007D62F5">
          <w:r w:rsidRPr="00A9421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A"/>
    <w:rsid w:val="0000099A"/>
    <w:rsid w:val="00075C87"/>
    <w:rsid w:val="00080D85"/>
    <w:rsid w:val="00130BE4"/>
    <w:rsid w:val="00136858"/>
    <w:rsid w:val="00177A64"/>
    <w:rsid w:val="001869D4"/>
    <w:rsid w:val="001928E2"/>
    <w:rsid w:val="001C7A47"/>
    <w:rsid w:val="001E0733"/>
    <w:rsid w:val="001E351A"/>
    <w:rsid w:val="001F5BF0"/>
    <w:rsid w:val="002241E6"/>
    <w:rsid w:val="0022787F"/>
    <w:rsid w:val="002B04F0"/>
    <w:rsid w:val="002B5272"/>
    <w:rsid w:val="0031217F"/>
    <w:rsid w:val="003D7FAA"/>
    <w:rsid w:val="004F6143"/>
    <w:rsid w:val="005906E2"/>
    <w:rsid w:val="00592210"/>
    <w:rsid w:val="00616E1E"/>
    <w:rsid w:val="00666B38"/>
    <w:rsid w:val="006B1A9C"/>
    <w:rsid w:val="006C4AE4"/>
    <w:rsid w:val="006D0546"/>
    <w:rsid w:val="00714C43"/>
    <w:rsid w:val="00730547"/>
    <w:rsid w:val="00752870"/>
    <w:rsid w:val="00753AFA"/>
    <w:rsid w:val="00794168"/>
    <w:rsid w:val="007D62F5"/>
    <w:rsid w:val="007F339C"/>
    <w:rsid w:val="008546E5"/>
    <w:rsid w:val="00856E32"/>
    <w:rsid w:val="008A606D"/>
    <w:rsid w:val="008B10E2"/>
    <w:rsid w:val="00903F9C"/>
    <w:rsid w:val="0091365A"/>
    <w:rsid w:val="00947943"/>
    <w:rsid w:val="00A70C83"/>
    <w:rsid w:val="00AE360D"/>
    <w:rsid w:val="00B07B3D"/>
    <w:rsid w:val="00B76A2F"/>
    <w:rsid w:val="00B846B5"/>
    <w:rsid w:val="00B87D32"/>
    <w:rsid w:val="00B97B63"/>
    <w:rsid w:val="00C04277"/>
    <w:rsid w:val="00C93ACC"/>
    <w:rsid w:val="00CC068C"/>
    <w:rsid w:val="00D565B1"/>
    <w:rsid w:val="00DD0654"/>
    <w:rsid w:val="00DD5295"/>
    <w:rsid w:val="00DF6F93"/>
    <w:rsid w:val="00E269B4"/>
    <w:rsid w:val="00E36145"/>
    <w:rsid w:val="00E57C73"/>
    <w:rsid w:val="00ED02A1"/>
    <w:rsid w:val="00F1449F"/>
    <w:rsid w:val="00F2126D"/>
    <w:rsid w:val="00F46D30"/>
    <w:rsid w:val="00F96BF9"/>
    <w:rsid w:val="00FC25DE"/>
    <w:rsid w:val="00FE24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2F5"/>
    <w:rPr>
      <w:color w:val="808080"/>
    </w:rPr>
  </w:style>
  <w:style w:type="paragraph" w:customStyle="1" w:styleId="AA5D3D09449E4D95BFD2F38E88772F5C">
    <w:name w:val="AA5D3D09449E4D95BFD2F38E88772F5C"/>
    <w:rsid w:val="003D7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6E4F-F165-4997-A12A-99193F69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25</Pages>
  <Words>7853</Words>
  <Characters>47515</Characters>
  <Application>Microsoft Office Word</Application>
  <DocSecurity>0</DocSecurity>
  <Lines>989</Lines>
  <Paragraphs>601</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54767</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dc:description/>
  <cp:lastModifiedBy>Jodi Wright</cp:lastModifiedBy>
  <cp:revision>6</cp:revision>
  <cp:lastPrinted>2023-04-05T18:32:00Z</cp:lastPrinted>
  <dcterms:created xsi:type="dcterms:W3CDTF">2026-05-29T15:57:00Z</dcterms:created>
  <dcterms:modified xsi:type="dcterms:W3CDTF">2026-07-23T19:52:00Z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98cbf2eb-97d6-4cf7-9e27-dcdff1f0b9cd</vt:lpwstr>
  </property>
</Properties>
</file>