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D150" w14:textId="67A2B92F" w:rsidR="00B872CE" w:rsidRPr="005E2356" w:rsidRDefault="003B7D35" w:rsidP="00B872CE">
      <w:pPr>
        <w:pStyle w:val="CommentText"/>
        <w:jc w:val="center"/>
        <w:rPr>
          <w:rFonts w:ascii="Calibri" w:hAnsi="Calibri"/>
          <w:b/>
          <w:sz w:val="24"/>
          <w:szCs w:val="32"/>
        </w:rPr>
      </w:pPr>
      <w:r w:rsidRPr="001F3C04">
        <w:rPr>
          <w:rFonts w:ascii="Calibri" w:hAnsi="Calibri"/>
          <w:b/>
          <w:sz w:val="24"/>
          <w:szCs w:val="32"/>
          <w:u w:val="single"/>
        </w:rPr>
        <w:t>Directions</w:t>
      </w:r>
      <w:r w:rsidRPr="005E2356">
        <w:rPr>
          <w:rFonts w:ascii="Calibri" w:hAnsi="Calibri"/>
          <w:b/>
          <w:sz w:val="24"/>
          <w:szCs w:val="32"/>
        </w:rPr>
        <w:t xml:space="preserve"> for </w:t>
      </w:r>
      <w:r w:rsidR="00380979" w:rsidRPr="005E2356">
        <w:rPr>
          <w:rFonts w:ascii="Calibri" w:hAnsi="Calibri"/>
          <w:b/>
          <w:sz w:val="24"/>
          <w:szCs w:val="32"/>
        </w:rPr>
        <w:t>Continuous Program Improvement</w:t>
      </w:r>
      <w:r w:rsidR="008A78DB" w:rsidRPr="005E2356">
        <w:rPr>
          <w:rFonts w:ascii="Calibri" w:hAnsi="Calibri"/>
          <w:b/>
          <w:sz w:val="24"/>
          <w:szCs w:val="32"/>
        </w:rPr>
        <w:t xml:space="preserve"> </w:t>
      </w:r>
      <w:r w:rsidR="00EC52F6" w:rsidRPr="005E2356">
        <w:rPr>
          <w:rFonts w:ascii="Calibri" w:hAnsi="Calibri"/>
          <w:b/>
          <w:sz w:val="24"/>
          <w:szCs w:val="32"/>
        </w:rPr>
        <w:t>Plan (</w:t>
      </w:r>
      <w:r w:rsidR="00CD19A7" w:rsidRPr="005E2356">
        <w:rPr>
          <w:rFonts w:ascii="Calibri" w:hAnsi="Calibri"/>
          <w:b/>
          <w:sz w:val="24"/>
          <w:szCs w:val="32"/>
        </w:rPr>
        <w:t xml:space="preserve">Required Element </w:t>
      </w:r>
      <w:r w:rsidR="002E225C">
        <w:rPr>
          <w:rFonts w:ascii="Calibri" w:hAnsi="Calibri"/>
          <w:b/>
          <w:sz w:val="24"/>
          <w:szCs w:val="32"/>
        </w:rPr>
        <w:t>2</w:t>
      </w:r>
      <w:r w:rsidR="00441065" w:rsidRPr="005E2356">
        <w:rPr>
          <w:rFonts w:ascii="Calibri" w:hAnsi="Calibri"/>
          <w:b/>
          <w:sz w:val="24"/>
          <w:szCs w:val="32"/>
        </w:rPr>
        <w:t>.3</w:t>
      </w:r>
      <w:r w:rsidR="00EC52F6" w:rsidRPr="005E2356">
        <w:rPr>
          <w:rFonts w:ascii="Calibri" w:hAnsi="Calibri"/>
          <w:b/>
          <w:sz w:val="24"/>
          <w:szCs w:val="32"/>
        </w:rPr>
        <w:t>)</w:t>
      </w:r>
    </w:p>
    <w:p w14:paraId="5296BC42" w14:textId="5B71E7E9" w:rsidR="000A6710" w:rsidRPr="005E2356" w:rsidRDefault="000A6710" w:rsidP="006739DC">
      <w:pPr>
        <w:spacing w:after="120"/>
        <w:rPr>
          <w:rFonts w:ascii="Calibri" w:hAnsi="Calibri" w:cs="Arial"/>
          <w:szCs w:val="20"/>
        </w:rPr>
      </w:pPr>
    </w:p>
    <w:p w14:paraId="7BC113C7" w14:textId="77777777" w:rsidR="0064329A" w:rsidRDefault="0064329A" w:rsidP="00502021">
      <w:pPr>
        <w:spacing w:line="360" w:lineRule="auto"/>
        <w:rPr>
          <w:rFonts w:ascii="Calibri" w:hAnsi="Calibri" w:cs="Arial"/>
          <w:b/>
          <w:szCs w:val="20"/>
        </w:rPr>
        <w:sectPr w:rsidR="0064329A" w:rsidSect="00766C40">
          <w:headerReference w:type="default" r:id="rId8"/>
          <w:footerReference w:type="default" r:id="rId9"/>
          <w:headerReference w:type="first" r:id="rId10"/>
          <w:pgSz w:w="15840" w:h="12240" w:orient="landscape" w:code="1"/>
          <w:pgMar w:top="720" w:right="720" w:bottom="720" w:left="720" w:header="720" w:footer="720" w:gutter="0"/>
          <w:paperSrc w:first="15" w:other="15"/>
          <w:pgNumType w:start="1"/>
          <w:cols w:space="720"/>
          <w:docGrid w:linePitch="326"/>
        </w:sectPr>
      </w:pPr>
    </w:p>
    <w:p w14:paraId="3920B766" w14:textId="750F05BD" w:rsidR="00CE1D8E" w:rsidRDefault="00CE1D8E" w:rsidP="00502021">
      <w:pPr>
        <w:spacing w:line="360" w:lineRule="auto"/>
        <w:rPr>
          <w:rFonts w:ascii="Calibri" w:hAnsi="Calibri" w:cs="Arial"/>
          <w:szCs w:val="20"/>
        </w:rPr>
      </w:pPr>
      <w:r>
        <w:rPr>
          <w:rFonts w:ascii="Calibri" w:hAnsi="Calibri" w:cs="Arial"/>
          <w:b/>
          <w:szCs w:val="20"/>
        </w:rPr>
        <w:t>Background:</w:t>
      </w:r>
      <w:r w:rsidR="004004DF">
        <w:rPr>
          <w:rFonts w:ascii="Calibri" w:hAnsi="Calibri" w:cs="Arial"/>
          <w:b/>
          <w:szCs w:val="20"/>
        </w:rPr>
        <w:t xml:space="preserve"> </w:t>
      </w:r>
      <w:r w:rsidR="004004DF">
        <w:rPr>
          <w:rFonts w:ascii="Calibri" w:hAnsi="Calibri" w:cs="Arial"/>
          <w:szCs w:val="20"/>
        </w:rPr>
        <w:t xml:space="preserve">The Continuous Program Improvement Plan </w:t>
      </w:r>
      <w:r w:rsidR="002A6FC1">
        <w:rPr>
          <w:rFonts w:ascii="Calibri" w:hAnsi="Calibri" w:cs="Arial"/>
          <w:szCs w:val="20"/>
        </w:rPr>
        <w:t xml:space="preserve">(CPIP) </w:t>
      </w:r>
      <w:r w:rsidR="004004DF">
        <w:rPr>
          <w:rFonts w:ascii="Calibri" w:hAnsi="Calibri" w:cs="Arial"/>
          <w:szCs w:val="20"/>
        </w:rPr>
        <w:t>is used to document the strengths and areas f</w:t>
      </w:r>
      <w:r w:rsidR="00C27155">
        <w:rPr>
          <w:rFonts w:ascii="Calibri" w:hAnsi="Calibri" w:cs="Arial"/>
          <w:szCs w:val="20"/>
        </w:rPr>
        <w:t>or</w:t>
      </w:r>
      <w:r w:rsidR="004004DF">
        <w:rPr>
          <w:rFonts w:ascii="Calibri" w:hAnsi="Calibri" w:cs="Arial"/>
          <w:szCs w:val="20"/>
        </w:rPr>
        <w:t xml:space="preserve"> improvement of the program identified through the program evaluation process and strategies that the program plans to </w:t>
      </w:r>
      <w:r w:rsidR="00B40D9D">
        <w:rPr>
          <w:rFonts w:ascii="Calibri" w:hAnsi="Calibri" w:cs="Arial"/>
          <w:szCs w:val="20"/>
        </w:rPr>
        <w:t>implement</w:t>
      </w:r>
      <w:r w:rsidR="004004DF">
        <w:rPr>
          <w:rFonts w:ascii="Calibri" w:hAnsi="Calibri" w:cs="Arial"/>
          <w:szCs w:val="20"/>
        </w:rPr>
        <w:t xml:space="preserve"> to </w:t>
      </w:r>
      <w:r w:rsidR="004004DF" w:rsidRPr="004004DF">
        <w:rPr>
          <w:rFonts w:ascii="Calibri" w:hAnsi="Calibri" w:cs="Arial"/>
          <w:szCs w:val="20"/>
        </w:rPr>
        <w:t>maintain program strengths an</w:t>
      </w:r>
      <w:r w:rsidR="004004DF">
        <w:rPr>
          <w:rFonts w:ascii="Calibri" w:hAnsi="Calibri" w:cs="Arial"/>
          <w:szCs w:val="20"/>
        </w:rPr>
        <w:t xml:space="preserve">d address areas for improvement. </w:t>
      </w:r>
      <w:r w:rsidR="004004DF" w:rsidRPr="009255EA">
        <w:rPr>
          <w:rFonts w:ascii="Calibri" w:hAnsi="Calibri" w:cs="Arial"/>
          <w:b/>
          <w:szCs w:val="20"/>
        </w:rPr>
        <w:t xml:space="preserve">All programs must have a </w:t>
      </w:r>
      <w:r w:rsidR="004004DF" w:rsidRPr="009255EA">
        <w:rPr>
          <w:rFonts w:ascii="Calibri" w:hAnsi="Calibri" w:cs="Arial"/>
          <w:b/>
        </w:rPr>
        <w:t xml:space="preserve">Continuous Program Improvement </w:t>
      </w:r>
      <w:r w:rsidR="004004DF" w:rsidRPr="009255EA">
        <w:rPr>
          <w:rFonts w:ascii="Calibri" w:hAnsi="Calibri" w:cs="Arial"/>
          <w:b/>
          <w:szCs w:val="20"/>
        </w:rPr>
        <w:t>Plan.</w:t>
      </w:r>
      <w:r w:rsidR="00B40D9D">
        <w:rPr>
          <w:rFonts w:ascii="Calibri" w:hAnsi="Calibri" w:cs="Arial"/>
          <w:b/>
          <w:szCs w:val="20"/>
        </w:rPr>
        <w:t xml:space="preserve"> </w:t>
      </w:r>
      <w:r w:rsidR="002C2D9D">
        <w:rPr>
          <w:rFonts w:ascii="Calibri" w:hAnsi="Calibri" w:cs="Arial"/>
          <w:b/>
          <w:szCs w:val="20"/>
        </w:rPr>
        <w:t xml:space="preserve">Strengths, areas for improvement and strategies that are in progress from the 2017 Standards CPIP should be carried over from the 2017 CPIP and documented in the 2022 CPIP </w:t>
      </w:r>
    </w:p>
    <w:p w14:paraId="6D2D7087" w14:textId="6FC3DB6A" w:rsidR="00ED0173" w:rsidRDefault="00ED0173" w:rsidP="00ED0173">
      <w:pPr>
        <w:tabs>
          <w:tab w:val="left" w:pos="12450"/>
        </w:tabs>
        <w:spacing w:line="360" w:lineRule="auto"/>
        <w:rPr>
          <w:rFonts w:ascii="Calibri" w:hAnsi="Calibri" w:cs="Arial"/>
          <w:szCs w:val="20"/>
        </w:rPr>
      </w:pPr>
      <w:r>
        <w:rPr>
          <w:rFonts w:ascii="Calibri" w:hAnsi="Calibri" w:cs="Arial"/>
          <w:b/>
          <w:szCs w:val="20"/>
        </w:rPr>
        <w:t>Directions:</w:t>
      </w:r>
    </w:p>
    <w:p w14:paraId="2A893F86" w14:textId="1E554EFD" w:rsidR="009255EA" w:rsidRDefault="006739DC" w:rsidP="00ED0173">
      <w:pPr>
        <w:tabs>
          <w:tab w:val="left" w:pos="12450"/>
        </w:tabs>
        <w:spacing w:line="360" w:lineRule="auto"/>
        <w:rPr>
          <w:rFonts w:ascii="Calibri" w:hAnsi="Calibri" w:cs="Arial"/>
          <w:szCs w:val="20"/>
        </w:rPr>
      </w:pPr>
      <w:r>
        <w:rPr>
          <w:rFonts w:ascii="Calibri" w:hAnsi="Calibri" w:cs="Arial"/>
          <w:szCs w:val="20"/>
        </w:rPr>
        <w:t>Using the table below</w:t>
      </w:r>
      <w:r w:rsidR="009255EA">
        <w:rPr>
          <w:rFonts w:ascii="Calibri" w:hAnsi="Calibri" w:cs="Arial"/>
          <w:szCs w:val="20"/>
        </w:rPr>
        <w:t>:</w:t>
      </w:r>
    </w:p>
    <w:p w14:paraId="5D60864E" w14:textId="3645C6CD" w:rsidR="00F150E5" w:rsidRDefault="002C2D9D" w:rsidP="00502021">
      <w:pPr>
        <w:pStyle w:val="ListParagraph"/>
        <w:numPr>
          <w:ilvl w:val="0"/>
          <w:numId w:val="26"/>
        </w:numPr>
        <w:spacing w:line="360" w:lineRule="auto"/>
        <w:rPr>
          <w:rFonts w:ascii="Calibri" w:hAnsi="Calibri" w:cs="Arial"/>
          <w:bCs/>
          <w:szCs w:val="20"/>
        </w:rPr>
      </w:pPr>
      <w:r w:rsidRPr="00CF49AB">
        <w:rPr>
          <w:rFonts w:ascii="Calibri" w:hAnsi="Calibri" w:cs="Arial"/>
          <w:b/>
          <w:noProof/>
        </w:rPr>
        <mc:AlternateContent>
          <mc:Choice Requires="wps">
            <w:drawing>
              <wp:anchor distT="45720" distB="45720" distL="114300" distR="114300" simplePos="0" relativeHeight="251667456" behindDoc="0" locked="0" layoutInCell="1" allowOverlap="1" wp14:anchorId="556CB057" wp14:editId="24EF20F7">
                <wp:simplePos x="0" y="0"/>
                <wp:positionH relativeFrom="margin">
                  <wp:posOffset>1864360</wp:posOffset>
                </wp:positionH>
                <wp:positionV relativeFrom="margin">
                  <wp:posOffset>2007870</wp:posOffset>
                </wp:positionV>
                <wp:extent cx="5259705" cy="1787525"/>
                <wp:effectExtent l="0" t="1066800" r="17145" b="10699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90185">
                          <a:off x="0" y="0"/>
                          <a:ext cx="5259705" cy="1787525"/>
                        </a:xfrm>
                        <a:prstGeom prst="rect">
                          <a:avLst/>
                        </a:prstGeom>
                        <a:noFill/>
                        <a:ln w="9525">
                          <a:noFill/>
                          <a:miter lim="800000"/>
                          <a:headEnd/>
                          <a:tailEnd/>
                        </a:ln>
                      </wps:spPr>
                      <wps:txbx>
                        <w:txbxContent>
                          <w:p w14:paraId="61C19CE4"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Directions &amp;</w:t>
                            </w:r>
                          </w:p>
                          <w:p w14:paraId="5BACCBCA"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CB057" id="_x0000_t202" coordsize="21600,21600" o:spt="202" path="m,l,21600r21600,l21600,xe">
                <v:stroke joinstyle="miter"/>
                <v:path gradientshapeok="t" o:connecttype="rect"/>
              </v:shapetype>
              <v:shape id="Text Box 2" o:spid="_x0000_s1026" type="#_x0000_t202" style="position:absolute;left:0;text-align:left;margin-left:146.8pt;margin-top:158.1pt;width:414.15pt;height:140.75pt;rotation:-1649121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" filled="f" stroked="f">
                <v:textbox>
                  <w:txbxContent>
                    <w:p w14:paraId="61C19CE4"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Directions &amp;</w:t>
                      </w:r>
                    </w:p>
                    <w:p w14:paraId="5BACCBCA"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Examples</w:t>
                      </w:r>
                    </w:p>
                  </w:txbxContent>
                </v:textbox>
                <w10:wrap anchorx="margin" anchory="margin"/>
              </v:shape>
            </w:pict>
          </mc:Fallback>
        </mc:AlternateContent>
      </w:r>
      <w:r w:rsidR="00B46302" w:rsidRPr="00CF49AB">
        <w:rPr>
          <w:rFonts w:ascii="Calibri" w:hAnsi="Calibri" w:cs="Arial"/>
          <w:b/>
          <w:noProof/>
        </w:rPr>
        <mc:AlternateContent>
          <mc:Choice Requires="wps">
            <w:drawing>
              <wp:anchor distT="45720" distB="45720" distL="114300" distR="114300" simplePos="0" relativeHeight="251660288" behindDoc="0" locked="0" layoutInCell="1" allowOverlap="1" wp14:anchorId="16169847" wp14:editId="7587E586">
                <wp:simplePos x="0" y="0"/>
                <wp:positionH relativeFrom="margin">
                  <wp:posOffset>-543188</wp:posOffset>
                </wp:positionH>
                <wp:positionV relativeFrom="margin">
                  <wp:posOffset>1766945</wp:posOffset>
                </wp:positionV>
                <wp:extent cx="9838690" cy="213026"/>
                <wp:effectExtent l="0" t="1085850" r="0" b="11017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7287">
                          <a:off x="0" y="0"/>
                          <a:ext cx="9838690" cy="213026"/>
                        </a:xfrm>
                        <a:prstGeom prst="rect">
                          <a:avLst/>
                        </a:prstGeom>
                        <a:noFill/>
                        <a:ln w="9525">
                          <a:noFill/>
                          <a:miter lim="800000"/>
                          <a:headEnd/>
                          <a:tailEnd/>
                        </a:ln>
                      </wps:spPr>
                      <wps:txbx>
                        <w:txbxContent>
                          <w:p w14:paraId="2A17A38D" w14:textId="1E16AE2F" w:rsidR="00C31DB2" w:rsidRPr="00A564C0" w:rsidRDefault="00C31DB2"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67EA1D87" w14:textId="0D7DA66B" w:rsidR="00C31DB2" w:rsidRPr="00A564C0" w:rsidRDefault="00501639"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Pr>
                                <w:color w:val="BFBFBF" w:themeColor="background1" w:themeShade="BF"/>
                                <w:spacing w:val="58"/>
                                <w:sz w:val="120"/>
                                <w:szCs w:val="120"/>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69847" id="_x0000_s1027" type="#_x0000_t202" style="position:absolute;left:0;text-align:left;margin-left:-42.75pt;margin-top:139.15pt;width:774.7pt;height:16.75pt;rotation:-865854fd;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" filled="f" stroked="f">
                <v:textbox>
                  <w:txbxContent>
                    <w:p w14:paraId="2A17A38D" w14:textId="1E16AE2F" w:rsidR="00C31DB2" w:rsidRPr="00A564C0" w:rsidRDefault="00C31DB2"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67EA1D87" w14:textId="0D7DA66B" w:rsidR="00C31DB2" w:rsidRPr="00A564C0" w:rsidRDefault="00501639"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Pr>
                          <w:color w:val="BFBFBF" w:themeColor="background1" w:themeShade="BF"/>
                          <w:spacing w:val="58"/>
                          <w:sz w:val="120"/>
                          <w:szCs w:val="120"/>
                          <w14:textFill>
                            <w14:solidFill>
                              <w14:schemeClr w14:val="bg1">
                                <w14:alpha w14:val="50000"/>
                                <w14:lumMod w14:val="75000"/>
                              </w14:schemeClr>
                            </w14:solidFill>
                          </w14:textFill>
                        </w:rPr>
                        <w:t>Examples</w:t>
                      </w:r>
                    </w:p>
                  </w:txbxContent>
                </v:textbox>
                <w10:wrap anchorx="margin" anchory="margin"/>
              </v:shape>
            </w:pict>
          </mc:Fallback>
        </mc:AlternateContent>
      </w:r>
      <w:r w:rsidR="00F150E5">
        <w:rPr>
          <w:rFonts w:ascii="Calibri" w:hAnsi="Calibri" w:cs="Arial"/>
          <w:bCs/>
          <w:szCs w:val="20"/>
        </w:rPr>
        <w:t xml:space="preserve">In column </w:t>
      </w:r>
      <w:r w:rsidR="00F150E5" w:rsidRPr="00506211">
        <w:rPr>
          <w:rFonts w:ascii="Calibri" w:hAnsi="Calibri" w:cs="Arial"/>
          <w:b/>
          <w:szCs w:val="20"/>
        </w:rPr>
        <w:t>b</w:t>
      </w:r>
      <w:r w:rsidR="006844F8">
        <w:rPr>
          <w:rFonts w:ascii="Calibri" w:hAnsi="Calibri" w:cs="Arial"/>
          <w:bCs/>
          <w:szCs w:val="20"/>
        </w:rPr>
        <w:t>,</w:t>
      </w:r>
      <w:r w:rsidR="00F150E5">
        <w:rPr>
          <w:rFonts w:ascii="Calibri" w:hAnsi="Calibri" w:cs="Arial"/>
          <w:bCs/>
          <w:szCs w:val="20"/>
        </w:rPr>
        <w:t xml:space="preserve"> list strengths and areas for improvement resulting from the program evaluation process relative to the components listed in the table below. Include any additional strengths or areas for improvement by adding rows to the bottom of the table. </w:t>
      </w:r>
      <w:r w:rsidR="000C0198">
        <w:rPr>
          <w:rFonts w:ascii="Calibri" w:hAnsi="Calibri" w:cs="Arial"/>
          <w:bCs/>
          <w:szCs w:val="20"/>
        </w:rPr>
        <w:t xml:space="preserve">In column </w:t>
      </w:r>
      <w:r w:rsidR="000C0198" w:rsidRPr="00506211">
        <w:rPr>
          <w:rFonts w:ascii="Calibri" w:hAnsi="Calibri" w:cs="Arial"/>
          <w:b/>
          <w:szCs w:val="20"/>
        </w:rPr>
        <w:t>a</w:t>
      </w:r>
      <w:r w:rsidR="000C0198">
        <w:rPr>
          <w:rFonts w:ascii="Calibri" w:hAnsi="Calibri" w:cs="Arial"/>
          <w:bCs/>
          <w:szCs w:val="20"/>
        </w:rPr>
        <w:t xml:space="preserve">, indicate the year it was identified. </w:t>
      </w:r>
    </w:p>
    <w:p w14:paraId="6D1DC804" w14:textId="24281C5A" w:rsidR="00F150E5" w:rsidRDefault="00F150E5" w:rsidP="00F150E5">
      <w:pPr>
        <w:pStyle w:val="ListParagraph"/>
        <w:numPr>
          <w:ilvl w:val="1"/>
          <w:numId w:val="26"/>
        </w:numPr>
        <w:spacing w:line="360" w:lineRule="auto"/>
        <w:rPr>
          <w:rFonts w:ascii="Calibri" w:hAnsi="Calibri" w:cs="Arial"/>
          <w:bCs/>
          <w:szCs w:val="20"/>
        </w:rPr>
      </w:pPr>
      <w:r>
        <w:rPr>
          <w:rFonts w:ascii="Calibri" w:hAnsi="Calibri" w:cs="Arial"/>
          <w:bCs/>
          <w:szCs w:val="20"/>
        </w:rPr>
        <w:t>If one-year pass rate is below the benchmark (80% RDN/70% NDTR over a three-year period as indicated in the Pearson VUE report</w:t>
      </w:r>
      <w:r w:rsidR="000C0198">
        <w:rPr>
          <w:rFonts w:ascii="Calibri" w:hAnsi="Calibri" w:cs="Arial"/>
          <w:bCs/>
          <w:szCs w:val="20"/>
        </w:rPr>
        <w:t>) this should be listed as an area for improvement</w:t>
      </w:r>
      <w:r w:rsidR="00CA1523">
        <w:rPr>
          <w:rFonts w:ascii="Calibri" w:hAnsi="Calibri" w:cs="Arial"/>
          <w:bCs/>
          <w:szCs w:val="20"/>
        </w:rPr>
        <w:t>;</w:t>
      </w:r>
      <w:r w:rsidR="000C0198">
        <w:rPr>
          <w:rFonts w:ascii="Calibri" w:hAnsi="Calibri" w:cs="Arial"/>
          <w:bCs/>
          <w:szCs w:val="20"/>
        </w:rPr>
        <w:t xml:space="preserve"> and short- and long-term strategies to address this must be described. Consider including strategies for addressing admission requirements, academic counseling, credentialing exam preparation, and other areas that could impact pass rate under the appropriate component in the table. </w:t>
      </w:r>
    </w:p>
    <w:p w14:paraId="72AF3413" w14:textId="52873E3F" w:rsidR="00B46302" w:rsidRPr="000C0198" w:rsidRDefault="00506211" w:rsidP="00B46302">
      <w:pPr>
        <w:pStyle w:val="ListParagraph"/>
        <w:numPr>
          <w:ilvl w:val="0"/>
          <w:numId w:val="26"/>
        </w:numPr>
        <w:spacing w:line="360" w:lineRule="auto"/>
        <w:rPr>
          <w:rFonts w:ascii="Calibri" w:hAnsi="Calibri" w:cs="Arial"/>
          <w:szCs w:val="20"/>
        </w:rPr>
      </w:pPr>
      <w:r>
        <w:rPr>
          <w:rFonts w:ascii="Calibri" w:hAnsi="Calibri" w:cs="Arial"/>
          <w:noProof/>
          <w:szCs w:val="20"/>
        </w:rPr>
        <w:drawing>
          <wp:anchor distT="0" distB="0" distL="114300" distR="114300" simplePos="0" relativeHeight="251661312" behindDoc="0" locked="0" layoutInCell="1" allowOverlap="1" wp14:anchorId="16097F4F" wp14:editId="431CAE5C">
            <wp:simplePos x="0" y="0"/>
            <wp:positionH relativeFrom="column">
              <wp:posOffset>6057900</wp:posOffset>
            </wp:positionH>
            <wp:positionV relativeFrom="paragraph">
              <wp:posOffset>299085</wp:posOffset>
            </wp:positionV>
            <wp:extent cx="3419475" cy="2980690"/>
            <wp:effectExtent l="0" t="0" r="0" b="0"/>
            <wp:wrapSquare wrapText="bothSides"/>
            <wp:docPr id="3" name="Picture 3" descr="Continuous Program Improv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inuous Program Improvement Plan"/>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18856" t="16089" r="17335" b="9735"/>
                    <a:stretch/>
                  </pic:blipFill>
                  <pic:spPr bwMode="auto">
                    <a:xfrm>
                      <a:off x="0" y="0"/>
                      <a:ext cx="3419475" cy="2980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AB9" w:rsidRPr="002E225C">
        <w:rPr>
          <w:rFonts w:ascii="Calibri" w:hAnsi="Calibri" w:cs="Arial"/>
          <w:bCs/>
          <w:szCs w:val="20"/>
        </w:rPr>
        <w:t xml:space="preserve">In column </w:t>
      </w:r>
      <w:r w:rsidR="004A0908" w:rsidRPr="00506211">
        <w:rPr>
          <w:rFonts w:ascii="Calibri" w:hAnsi="Calibri" w:cs="Arial"/>
          <w:b/>
          <w:szCs w:val="20"/>
        </w:rPr>
        <w:t>c</w:t>
      </w:r>
      <w:r w:rsidR="00545AB9" w:rsidRPr="002E225C">
        <w:rPr>
          <w:rFonts w:ascii="Calibri" w:hAnsi="Calibri" w:cs="Arial"/>
          <w:bCs/>
          <w:szCs w:val="20"/>
        </w:rPr>
        <w:t xml:space="preserve">, </w:t>
      </w:r>
      <w:r w:rsidR="006844F8">
        <w:rPr>
          <w:rFonts w:ascii="Calibri" w:hAnsi="Calibri" w:cs="Arial"/>
          <w:bCs/>
          <w:szCs w:val="20"/>
        </w:rPr>
        <w:t>i</w:t>
      </w:r>
      <w:r w:rsidR="00545AB9" w:rsidRPr="002E225C">
        <w:rPr>
          <w:rFonts w:ascii="Calibri" w:hAnsi="Calibri" w:cs="Arial"/>
          <w:bCs/>
          <w:szCs w:val="20"/>
        </w:rPr>
        <w:t xml:space="preserve">nclude the outcomes of the objectives in the </w:t>
      </w:r>
      <w:r w:rsidR="002D56A7">
        <w:rPr>
          <w:rFonts w:ascii="Calibri" w:hAnsi="Calibri" w:cs="Arial"/>
          <w:bCs/>
          <w:szCs w:val="20"/>
        </w:rPr>
        <w:t>P</w:t>
      </w:r>
      <w:r w:rsidR="00545AB9" w:rsidRPr="002E225C">
        <w:rPr>
          <w:rFonts w:ascii="Calibri" w:hAnsi="Calibri" w:cs="Arial"/>
          <w:bCs/>
          <w:szCs w:val="20"/>
        </w:rPr>
        <w:t xml:space="preserve">rogram </w:t>
      </w:r>
      <w:r w:rsidR="006612CF">
        <w:rPr>
          <w:rFonts w:ascii="Calibri" w:hAnsi="Calibri" w:cs="Arial"/>
          <w:bCs/>
          <w:szCs w:val="20"/>
        </w:rPr>
        <w:t>E</w:t>
      </w:r>
      <w:r w:rsidR="00545AB9" w:rsidRPr="002E225C">
        <w:rPr>
          <w:rFonts w:ascii="Calibri" w:hAnsi="Calibri" w:cs="Arial"/>
          <w:bCs/>
          <w:szCs w:val="20"/>
        </w:rPr>
        <w:t xml:space="preserve">valuation </w:t>
      </w:r>
      <w:r w:rsidR="006612CF">
        <w:rPr>
          <w:rFonts w:ascii="Calibri" w:hAnsi="Calibri" w:cs="Arial"/>
          <w:bCs/>
          <w:szCs w:val="20"/>
        </w:rPr>
        <w:t>Plan (PEP) and other sources</w:t>
      </w:r>
      <w:r w:rsidR="004A0908">
        <w:rPr>
          <w:rFonts w:ascii="Calibri" w:hAnsi="Calibri" w:cs="Arial"/>
          <w:bCs/>
          <w:szCs w:val="20"/>
        </w:rPr>
        <w:t xml:space="preserve"> to indicate how the program has identified strengths and areas for improvement</w:t>
      </w:r>
      <w:r w:rsidR="00545AB9" w:rsidRPr="002E225C">
        <w:rPr>
          <w:rFonts w:ascii="Calibri" w:hAnsi="Calibri" w:cs="Arial"/>
          <w:bCs/>
          <w:szCs w:val="20"/>
        </w:rPr>
        <w:t xml:space="preserve">. </w:t>
      </w:r>
      <w:r w:rsidR="00B46302" w:rsidRPr="000C0198">
        <w:rPr>
          <w:rFonts w:ascii="Calibri" w:hAnsi="Calibri" w:cs="Arial"/>
          <w:bCs/>
          <w:szCs w:val="20"/>
        </w:rPr>
        <w:t xml:space="preserve">Any </w:t>
      </w:r>
      <w:r w:rsidR="00B46302">
        <w:rPr>
          <w:rFonts w:ascii="Calibri" w:hAnsi="Calibri" w:cs="Arial"/>
          <w:bCs/>
          <w:szCs w:val="20"/>
        </w:rPr>
        <w:t xml:space="preserve">program </w:t>
      </w:r>
      <w:r w:rsidR="00B46302" w:rsidRPr="000C0198">
        <w:rPr>
          <w:rFonts w:ascii="Calibri" w:hAnsi="Calibri" w:cs="Arial"/>
          <w:bCs/>
          <w:szCs w:val="20"/>
        </w:rPr>
        <w:t xml:space="preserve">objective that is not met is considered an area for improvement and must be addressed. </w:t>
      </w:r>
    </w:p>
    <w:p w14:paraId="0FC29A41" w14:textId="29A62A23" w:rsidR="009255EA" w:rsidRPr="009255EA" w:rsidRDefault="000C0198" w:rsidP="00502021">
      <w:pPr>
        <w:pStyle w:val="ListParagraph"/>
        <w:numPr>
          <w:ilvl w:val="0"/>
          <w:numId w:val="26"/>
        </w:numPr>
        <w:spacing w:line="360" w:lineRule="auto"/>
        <w:rPr>
          <w:rFonts w:ascii="Calibri" w:hAnsi="Calibri" w:cs="Arial"/>
          <w:b/>
          <w:szCs w:val="20"/>
        </w:rPr>
      </w:pPr>
      <w:r>
        <w:rPr>
          <w:rFonts w:ascii="Calibri" w:hAnsi="Calibri" w:cs="Arial"/>
          <w:szCs w:val="20"/>
        </w:rPr>
        <w:t xml:space="preserve">In column </w:t>
      </w:r>
      <w:r w:rsidRPr="00506211">
        <w:rPr>
          <w:rFonts w:ascii="Calibri" w:hAnsi="Calibri" w:cs="Arial"/>
          <w:b/>
          <w:bCs/>
          <w:szCs w:val="20"/>
        </w:rPr>
        <w:t>d</w:t>
      </w:r>
      <w:r>
        <w:rPr>
          <w:rFonts w:ascii="Calibri" w:hAnsi="Calibri" w:cs="Arial"/>
          <w:szCs w:val="20"/>
        </w:rPr>
        <w:t>, i</w:t>
      </w:r>
      <w:r w:rsidR="006739DC" w:rsidRPr="009255EA">
        <w:rPr>
          <w:rFonts w:ascii="Calibri" w:hAnsi="Calibri" w:cs="Arial"/>
          <w:szCs w:val="20"/>
        </w:rPr>
        <w:t xml:space="preserve">nclude </w:t>
      </w:r>
      <w:r w:rsidR="00441065" w:rsidRPr="009255EA">
        <w:rPr>
          <w:rFonts w:ascii="Calibri" w:hAnsi="Calibri" w:cs="Arial"/>
          <w:szCs w:val="20"/>
        </w:rPr>
        <w:t>short- or long-term strategies to maintain strength</w:t>
      </w:r>
      <w:r w:rsidR="000A6710" w:rsidRPr="009255EA">
        <w:rPr>
          <w:rFonts w:ascii="Calibri" w:hAnsi="Calibri" w:cs="Arial"/>
          <w:szCs w:val="20"/>
        </w:rPr>
        <w:t>s</w:t>
      </w:r>
      <w:r w:rsidR="00441065" w:rsidRPr="009255EA">
        <w:rPr>
          <w:rFonts w:ascii="Calibri" w:hAnsi="Calibri" w:cs="Arial"/>
          <w:szCs w:val="20"/>
        </w:rPr>
        <w:t xml:space="preserve"> </w:t>
      </w:r>
      <w:r w:rsidR="000A6710" w:rsidRPr="009255EA">
        <w:rPr>
          <w:rFonts w:ascii="Calibri" w:hAnsi="Calibri" w:cs="Arial"/>
          <w:szCs w:val="20"/>
        </w:rPr>
        <w:t>or address areas for</w:t>
      </w:r>
      <w:r w:rsidR="00441065" w:rsidRPr="009255EA">
        <w:rPr>
          <w:rFonts w:ascii="Calibri" w:hAnsi="Calibri" w:cs="Arial"/>
          <w:szCs w:val="20"/>
        </w:rPr>
        <w:t xml:space="preserve"> improvement with </w:t>
      </w:r>
      <w:r w:rsidR="006739DC" w:rsidRPr="009255EA">
        <w:rPr>
          <w:rFonts w:ascii="Calibri" w:hAnsi="Calibri" w:cs="Arial"/>
          <w:szCs w:val="20"/>
        </w:rPr>
        <w:t>a</w:t>
      </w:r>
      <w:r w:rsidR="009255EA">
        <w:rPr>
          <w:rFonts w:ascii="Calibri" w:hAnsi="Calibri" w:cs="Arial"/>
          <w:szCs w:val="20"/>
        </w:rPr>
        <w:t>n implementation</w:t>
      </w:r>
      <w:r w:rsidR="006739DC" w:rsidRPr="009255EA">
        <w:rPr>
          <w:rFonts w:ascii="Calibri" w:hAnsi="Calibri" w:cs="Arial"/>
          <w:szCs w:val="20"/>
        </w:rPr>
        <w:t xml:space="preserve"> timeline.  </w:t>
      </w:r>
      <w:r w:rsidR="001C104B">
        <w:rPr>
          <w:rFonts w:ascii="Calibri" w:hAnsi="Calibri" w:cs="Arial"/>
          <w:szCs w:val="20"/>
        </w:rPr>
        <w:t>A short-term strategy is one that will be completed within t</w:t>
      </w:r>
      <w:r w:rsidR="003F4309">
        <w:rPr>
          <w:rFonts w:ascii="Calibri" w:hAnsi="Calibri" w:cs="Arial"/>
          <w:szCs w:val="20"/>
        </w:rPr>
        <w:t>hree</w:t>
      </w:r>
      <w:r w:rsidR="001C104B">
        <w:rPr>
          <w:rFonts w:ascii="Calibri" w:hAnsi="Calibri" w:cs="Arial"/>
          <w:szCs w:val="20"/>
        </w:rPr>
        <w:t xml:space="preserve"> years. </w:t>
      </w:r>
      <w:r w:rsidR="006844F8">
        <w:rPr>
          <w:rFonts w:ascii="Calibri" w:hAnsi="Calibri" w:cs="Arial"/>
          <w:szCs w:val="20"/>
        </w:rPr>
        <w:t>A l</w:t>
      </w:r>
      <w:r w:rsidR="001C104B">
        <w:rPr>
          <w:rFonts w:ascii="Calibri" w:hAnsi="Calibri" w:cs="Arial"/>
          <w:szCs w:val="20"/>
        </w:rPr>
        <w:t>ong-term strategy is anything greater than t</w:t>
      </w:r>
      <w:r w:rsidR="007A13CE">
        <w:rPr>
          <w:rFonts w:ascii="Calibri" w:hAnsi="Calibri" w:cs="Arial"/>
          <w:szCs w:val="20"/>
        </w:rPr>
        <w:t>hree</w:t>
      </w:r>
      <w:r w:rsidR="001C104B">
        <w:rPr>
          <w:rFonts w:ascii="Calibri" w:hAnsi="Calibri" w:cs="Arial"/>
          <w:szCs w:val="20"/>
        </w:rPr>
        <w:t xml:space="preserve"> years.  </w:t>
      </w:r>
    </w:p>
    <w:p w14:paraId="37A47991" w14:textId="6AA0D467" w:rsidR="009255EA" w:rsidRPr="00D27EA3" w:rsidRDefault="001D7712" w:rsidP="00502021">
      <w:pPr>
        <w:pStyle w:val="ListParagraph"/>
        <w:numPr>
          <w:ilvl w:val="0"/>
          <w:numId w:val="26"/>
        </w:numPr>
        <w:spacing w:line="360" w:lineRule="auto"/>
        <w:rPr>
          <w:rFonts w:ascii="Calibri" w:hAnsi="Calibri" w:cs="Arial"/>
          <w:b/>
          <w:szCs w:val="20"/>
        </w:rPr>
      </w:pPr>
      <w:r>
        <w:rPr>
          <w:rFonts w:ascii="Calibri" w:hAnsi="Calibri" w:cs="Arial"/>
          <w:szCs w:val="20"/>
        </w:rPr>
        <w:t xml:space="preserve">In column </w:t>
      </w:r>
      <w:r w:rsidRPr="00506211">
        <w:rPr>
          <w:rFonts w:ascii="Calibri" w:hAnsi="Calibri" w:cs="Arial"/>
          <w:b/>
          <w:bCs/>
          <w:szCs w:val="20"/>
        </w:rPr>
        <w:t>e</w:t>
      </w:r>
      <w:r>
        <w:rPr>
          <w:rFonts w:ascii="Calibri" w:hAnsi="Calibri" w:cs="Arial"/>
          <w:szCs w:val="20"/>
        </w:rPr>
        <w:t xml:space="preserve">, </w:t>
      </w:r>
      <w:r w:rsidR="00D32CD4">
        <w:rPr>
          <w:rFonts w:ascii="Calibri" w:hAnsi="Calibri" w:cs="Arial"/>
          <w:szCs w:val="20"/>
        </w:rPr>
        <w:t xml:space="preserve">update the </w:t>
      </w:r>
      <w:r w:rsidR="00CA1523">
        <w:rPr>
          <w:rFonts w:ascii="Calibri" w:hAnsi="Calibri" w:cs="Arial"/>
          <w:szCs w:val="20"/>
        </w:rPr>
        <w:t xml:space="preserve">results or </w:t>
      </w:r>
      <w:r w:rsidR="00547480">
        <w:rPr>
          <w:rFonts w:ascii="Calibri" w:hAnsi="Calibri" w:cs="Arial"/>
          <w:szCs w:val="20"/>
        </w:rPr>
        <w:t>data</w:t>
      </w:r>
      <w:r w:rsidR="00D32CD4">
        <w:rPr>
          <w:rFonts w:ascii="Calibri" w:hAnsi="Calibri" w:cs="Arial"/>
          <w:szCs w:val="20"/>
        </w:rPr>
        <w:t xml:space="preserve"> provided in column c</w:t>
      </w:r>
      <w:r w:rsidR="00547480">
        <w:rPr>
          <w:rFonts w:ascii="Calibri" w:hAnsi="Calibri" w:cs="Arial"/>
          <w:szCs w:val="20"/>
        </w:rPr>
        <w:t>, if available,</w:t>
      </w:r>
      <w:r w:rsidR="006739DC" w:rsidRPr="009255EA">
        <w:rPr>
          <w:rFonts w:ascii="Calibri" w:hAnsi="Calibri" w:cs="Arial"/>
          <w:szCs w:val="20"/>
        </w:rPr>
        <w:t xml:space="preserve"> </w:t>
      </w:r>
      <w:r w:rsidR="009E7946">
        <w:rPr>
          <w:rFonts w:ascii="Calibri" w:hAnsi="Calibri" w:cs="Arial"/>
          <w:szCs w:val="20"/>
        </w:rPr>
        <w:t>based on the implementation of the short- and long-term strategies.</w:t>
      </w:r>
      <w:r w:rsidR="00D32CD4">
        <w:rPr>
          <w:rFonts w:ascii="Calibri" w:hAnsi="Calibri" w:cs="Arial"/>
          <w:szCs w:val="20"/>
        </w:rPr>
        <w:t xml:space="preserve"> (Note that the continuous program improvement process </w:t>
      </w:r>
      <w:r w:rsidR="00BA180A">
        <w:rPr>
          <w:rFonts w:ascii="Calibri" w:hAnsi="Calibri" w:cs="Arial"/>
          <w:szCs w:val="20"/>
        </w:rPr>
        <w:t xml:space="preserve">is a circular process </w:t>
      </w:r>
      <w:r w:rsidR="00B56274">
        <w:rPr>
          <w:rFonts w:ascii="Calibri" w:hAnsi="Calibri" w:cs="Arial"/>
          <w:szCs w:val="20"/>
        </w:rPr>
        <w:t xml:space="preserve">where the results in column e </w:t>
      </w:r>
      <w:r w:rsidR="000B3CA1">
        <w:rPr>
          <w:rFonts w:ascii="Calibri" w:hAnsi="Calibri" w:cs="Arial"/>
          <w:szCs w:val="20"/>
        </w:rPr>
        <w:t>inform the program whether its strategies are effective.</w:t>
      </w:r>
      <w:r w:rsidR="006844F8">
        <w:rPr>
          <w:rFonts w:ascii="Calibri" w:hAnsi="Calibri" w:cs="Arial"/>
          <w:szCs w:val="20"/>
        </w:rPr>
        <w:t>)</w:t>
      </w:r>
      <w:r w:rsidR="006739DC" w:rsidRPr="009255EA">
        <w:rPr>
          <w:rFonts w:ascii="Calibri" w:hAnsi="Calibri" w:cs="Arial"/>
          <w:szCs w:val="20"/>
        </w:rPr>
        <w:t xml:space="preserve"> </w:t>
      </w:r>
      <w:r w:rsidR="00441065" w:rsidRPr="009255EA">
        <w:rPr>
          <w:rFonts w:ascii="Calibri" w:hAnsi="Calibri" w:cs="Arial"/>
          <w:szCs w:val="20"/>
        </w:rPr>
        <w:t>If any rows below do not apply to your program or program type, please type “N/A”.</w:t>
      </w:r>
      <w:r w:rsidR="000A6710" w:rsidRPr="009255EA">
        <w:rPr>
          <w:rFonts w:ascii="Calibri" w:hAnsi="Calibri" w:cs="Arial"/>
          <w:szCs w:val="20"/>
        </w:rPr>
        <w:t xml:space="preserve"> </w:t>
      </w:r>
    </w:p>
    <w:p w14:paraId="7EBB6C21" w14:textId="086B10CC" w:rsidR="00C600E6" w:rsidRPr="003B7D35" w:rsidRDefault="00C600E6" w:rsidP="00C600E6">
      <w:pPr>
        <w:rPr>
          <w:rFonts w:ascii="Calibri" w:hAnsi="Calibri" w:cs="Arial"/>
          <w:b/>
          <w:szCs w:val="20"/>
        </w:rPr>
      </w:pPr>
    </w:p>
    <w:p w14:paraId="071C4748" w14:textId="77777777" w:rsidR="0064329A" w:rsidRDefault="0064329A">
      <w:pPr>
        <w:rPr>
          <w:rFonts w:ascii="Calibri" w:eastAsia="MS Mincho" w:hAnsi="Calibri" w:cs="Arial"/>
          <w:b/>
          <w:bCs/>
          <w:sz w:val="28"/>
          <w:szCs w:val="28"/>
        </w:rPr>
        <w:sectPr w:rsidR="0064329A" w:rsidSect="0064329A">
          <w:type w:val="continuous"/>
          <w:pgSz w:w="15840" w:h="12240" w:orient="landscape" w:code="1"/>
          <w:pgMar w:top="720" w:right="720" w:bottom="720" w:left="720" w:header="720" w:footer="720" w:gutter="0"/>
          <w:paperSrc w:first="15" w:other="15"/>
          <w:pgNumType w:start="1"/>
          <w:cols w:space="720"/>
          <w:docGrid w:linePitch="326"/>
        </w:sectPr>
      </w:pPr>
    </w:p>
    <w:p w14:paraId="62E759DD" w14:textId="1F21E924" w:rsidR="00502021" w:rsidRPr="001C12BF" w:rsidRDefault="001C12BF" w:rsidP="001C12BF">
      <w:pPr>
        <w:jc w:val="center"/>
        <w:rPr>
          <w:rFonts w:ascii="Calibri" w:eastAsia="MS Mincho" w:hAnsi="Calibri" w:cs="Arial"/>
          <w:b/>
          <w:bCs/>
          <w:sz w:val="24"/>
        </w:rPr>
      </w:pPr>
      <w:r>
        <w:rPr>
          <w:rFonts w:ascii="Calibri" w:eastAsia="MS Mincho" w:hAnsi="Calibri" w:cs="Arial"/>
          <w:b/>
          <w:bCs/>
          <w:sz w:val="24"/>
        </w:rPr>
        <w:lastRenderedPageBreak/>
        <w:t>EXAMPLE</w:t>
      </w:r>
    </w:p>
    <w:p w14:paraId="658695D2" w14:textId="70603BA2" w:rsidR="001C12BF" w:rsidRDefault="001C12BF">
      <w:pPr>
        <w:rPr>
          <w:rFonts w:ascii="Calibri" w:eastAsia="MS Mincho" w:hAnsi="Calibri" w:cs="Arial"/>
          <w:b/>
          <w:bCs/>
          <w:sz w:val="28"/>
          <w:szCs w:val="28"/>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970"/>
        <w:gridCol w:w="3330"/>
        <w:gridCol w:w="3870"/>
        <w:gridCol w:w="3145"/>
      </w:tblGrid>
      <w:tr w:rsidR="001C12BF" w:rsidRPr="005A2A92" w14:paraId="4446601F" w14:textId="77777777" w:rsidTr="00A72FEE">
        <w:trPr>
          <w:trHeight w:val="305"/>
        </w:trPr>
        <w:tc>
          <w:tcPr>
            <w:tcW w:w="14390" w:type="dxa"/>
            <w:gridSpan w:val="5"/>
            <w:shd w:val="clear" w:color="auto" w:fill="D9D9D9" w:themeFill="background1" w:themeFillShade="D9"/>
          </w:tcPr>
          <w:p w14:paraId="7E815FD5" w14:textId="26E76E7C" w:rsidR="001C12BF" w:rsidRPr="005A2A92" w:rsidRDefault="001C12BF" w:rsidP="00A72FEE">
            <w:pPr>
              <w:jc w:val="center"/>
              <w:rPr>
                <w:rFonts w:asciiTheme="minorHAnsi" w:hAnsiTheme="minorHAnsi"/>
                <w:b/>
                <w:caps/>
                <w:sz w:val="24"/>
              </w:rPr>
            </w:pPr>
            <w:r w:rsidRPr="005A2A92">
              <w:rPr>
                <w:rFonts w:asciiTheme="minorHAnsi" w:hAnsiTheme="minorHAnsi"/>
                <w:b/>
                <w:caps/>
                <w:sz w:val="24"/>
              </w:rPr>
              <w:t>Policies and Procedures</w:t>
            </w:r>
          </w:p>
        </w:tc>
      </w:tr>
      <w:tr w:rsidR="001C12BF" w:rsidRPr="003B7D35" w14:paraId="061D8CCE" w14:textId="77777777" w:rsidTr="001C12BF">
        <w:trPr>
          <w:trHeight w:val="710"/>
        </w:trPr>
        <w:tc>
          <w:tcPr>
            <w:tcW w:w="1075" w:type="dxa"/>
            <w:shd w:val="clear" w:color="auto" w:fill="D9D9D9" w:themeFill="background1" w:themeFillShade="D9"/>
          </w:tcPr>
          <w:p w14:paraId="06470050" w14:textId="6CE39FAD" w:rsidR="001C12BF" w:rsidRPr="001C12BF" w:rsidRDefault="001C12BF" w:rsidP="001C12BF">
            <w:pPr>
              <w:pStyle w:val="ListParagraph"/>
              <w:numPr>
                <w:ilvl w:val="0"/>
                <w:numId w:val="29"/>
              </w:numPr>
              <w:ind w:left="242" w:hanging="242"/>
              <w:rPr>
                <w:rFonts w:ascii="Calibri" w:hAnsi="Calibri" w:cs="Arial"/>
                <w:b/>
                <w:szCs w:val="20"/>
              </w:rPr>
            </w:pPr>
            <w:r w:rsidRPr="001C12BF">
              <w:rPr>
                <w:rFonts w:ascii="Calibri" w:hAnsi="Calibri" w:cs="Arial"/>
                <w:b/>
                <w:szCs w:val="20"/>
              </w:rPr>
              <w:t xml:space="preserve">Year </w:t>
            </w:r>
          </w:p>
          <w:p w14:paraId="5AE254E9" w14:textId="1A533C8F" w:rsidR="001C12BF" w:rsidRPr="001C12BF" w:rsidRDefault="001C12BF" w:rsidP="001C12BF">
            <w:pPr>
              <w:rPr>
                <w:rFonts w:asciiTheme="minorHAnsi" w:hAnsiTheme="minorHAnsi"/>
                <w:b/>
              </w:rPr>
            </w:pPr>
            <w:r w:rsidRPr="001C12BF">
              <w:rPr>
                <w:rFonts w:ascii="Calibri" w:hAnsi="Calibri" w:cs="Arial"/>
                <w:b/>
                <w:szCs w:val="20"/>
              </w:rPr>
              <w:t xml:space="preserve">Identified </w:t>
            </w:r>
          </w:p>
        </w:tc>
        <w:tc>
          <w:tcPr>
            <w:tcW w:w="2970" w:type="dxa"/>
            <w:shd w:val="clear" w:color="auto" w:fill="D9D9D9" w:themeFill="background1" w:themeFillShade="D9"/>
          </w:tcPr>
          <w:p w14:paraId="37E04BB5" w14:textId="77777777" w:rsidR="001C12BF" w:rsidRPr="003B7D35" w:rsidRDefault="001C12BF" w:rsidP="00A72FE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330" w:type="dxa"/>
            <w:shd w:val="clear" w:color="auto" w:fill="D9D9D9" w:themeFill="background1" w:themeFillShade="D9"/>
          </w:tcPr>
          <w:p w14:paraId="32C52929" w14:textId="51DCF764" w:rsidR="001C12BF" w:rsidRPr="003B7D35" w:rsidRDefault="001C12BF" w:rsidP="00A72FE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 xml:space="preserve">for </w:t>
            </w:r>
            <w:r w:rsidRPr="003B7D35">
              <w:rPr>
                <w:rFonts w:asciiTheme="minorHAnsi" w:hAnsiTheme="minorHAnsi"/>
                <w:b/>
              </w:rPr>
              <w:t xml:space="preserve">improvement </w:t>
            </w:r>
          </w:p>
        </w:tc>
        <w:tc>
          <w:tcPr>
            <w:tcW w:w="3870" w:type="dxa"/>
            <w:shd w:val="clear" w:color="auto" w:fill="D9D9D9" w:themeFill="background1" w:themeFillShade="D9"/>
          </w:tcPr>
          <w:p w14:paraId="50C8CB88" w14:textId="46358E15" w:rsidR="001C12BF" w:rsidRPr="003B7D35" w:rsidRDefault="001C12BF" w:rsidP="00A72FE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3145" w:type="dxa"/>
            <w:shd w:val="clear" w:color="auto" w:fill="D9D9D9" w:themeFill="background1" w:themeFillShade="D9"/>
          </w:tcPr>
          <w:p w14:paraId="4234FEBE" w14:textId="77777777" w:rsidR="001C12BF" w:rsidRPr="003B7D35" w:rsidRDefault="001C12BF" w:rsidP="00A72FE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1C12BF" w14:paraId="41093657" w14:textId="77777777" w:rsidTr="00506211">
        <w:trPr>
          <w:trHeight w:val="4535"/>
        </w:trPr>
        <w:tc>
          <w:tcPr>
            <w:tcW w:w="1075" w:type="dxa"/>
          </w:tcPr>
          <w:p w14:paraId="36AF5CC8" w14:textId="6FDD12FB" w:rsidR="001C12BF" w:rsidRPr="004F381E" w:rsidRDefault="001C12BF" w:rsidP="00A72FEE">
            <w:pPr>
              <w:rPr>
                <w:rFonts w:ascii="Calibri" w:hAnsi="Calibri" w:cs="Calibri"/>
              </w:rPr>
            </w:pPr>
            <w:r w:rsidRPr="004F381E">
              <w:rPr>
                <w:rFonts w:ascii="Calibri" w:hAnsi="Calibri" w:cs="Calibri"/>
              </w:rPr>
              <w:t>202</w:t>
            </w:r>
            <w:r w:rsidR="001E7F07">
              <w:rPr>
                <w:rFonts w:ascii="Calibri" w:hAnsi="Calibri" w:cs="Calibri"/>
              </w:rPr>
              <w:t>1</w:t>
            </w:r>
          </w:p>
        </w:tc>
        <w:tc>
          <w:tcPr>
            <w:tcW w:w="2970" w:type="dxa"/>
          </w:tcPr>
          <w:p w14:paraId="00872300" w14:textId="77777777" w:rsidR="001C12BF" w:rsidRDefault="001C12BF" w:rsidP="00A72FEE">
            <w:pPr>
              <w:rPr>
                <w:rFonts w:ascii="Calibri" w:hAnsi="Calibri" w:cs="Calibri"/>
              </w:rPr>
            </w:pPr>
            <w:r>
              <w:rPr>
                <w:rFonts w:ascii="Calibri" w:hAnsi="Calibri" w:cs="Calibri"/>
              </w:rPr>
              <w:t>Improvement Needed:</w:t>
            </w:r>
          </w:p>
          <w:p w14:paraId="5B566F45" w14:textId="7612FF10" w:rsidR="001C12BF" w:rsidRPr="004F381E" w:rsidRDefault="00DE0011" w:rsidP="00A72FEE">
            <w:pPr>
              <w:rPr>
                <w:rFonts w:ascii="Calibri" w:hAnsi="Calibri" w:cs="Calibri"/>
              </w:rPr>
            </w:pPr>
            <w:r>
              <w:rPr>
                <w:rFonts w:ascii="Calibri" w:hAnsi="Calibri" w:cs="Calibri"/>
              </w:rPr>
              <w:t>Remediation p</w:t>
            </w:r>
            <w:r w:rsidR="001C12BF">
              <w:rPr>
                <w:rFonts w:ascii="Calibri" w:hAnsi="Calibri" w:cs="Calibri"/>
              </w:rPr>
              <w:t>olicy revision and update</w:t>
            </w:r>
          </w:p>
        </w:tc>
        <w:tc>
          <w:tcPr>
            <w:tcW w:w="3330" w:type="dxa"/>
          </w:tcPr>
          <w:p w14:paraId="1DF793B8" w14:textId="36DCB1A2" w:rsidR="001C12BF" w:rsidRPr="004F381E" w:rsidRDefault="00863B33" w:rsidP="00A72FEE">
            <w:pPr>
              <w:rPr>
                <w:rFonts w:ascii="Calibri" w:hAnsi="Calibri" w:cs="Calibri"/>
              </w:rPr>
            </w:pPr>
            <w:r w:rsidRPr="00CF49AB">
              <w:rPr>
                <w:rFonts w:ascii="Calibri" w:hAnsi="Calibri" w:cs="Arial"/>
                <w:b/>
                <w:noProof/>
              </w:rPr>
              <mc:AlternateContent>
                <mc:Choice Requires="wps">
                  <w:drawing>
                    <wp:anchor distT="45720" distB="45720" distL="114300" distR="114300" simplePos="0" relativeHeight="251663360" behindDoc="0" locked="0" layoutInCell="1" allowOverlap="1" wp14:anchorId="5E446566" wp14:editId="6D0064E9">
                      <wp:simplePos x="0" y="0"/>
                      <wp:positionH relativeFrom="margin">
                        <wp:posOffset>-2840355</wp:posOffset>
                      </wp:positionH>
                      <wp:positionV relativeFrom="margin">
                        <wp:posOffset>1498601</wp:posOffset>
                      </wp:positionV>
                      <wp:extent cx="9838690" cy="1563944"/>
                      <wp:effectExtent l="0" t="2038350" r="0" b="2037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39446">
                                <a:off x="0" y="0"/>
                                <a:ext cx="9838690" cy="1563944"/>
                              </a:xfrm>
                              <a:prstGeom prst="rect">
                                <a:avLst/>
                              </a:prstGeom>
                              <a:noFill/>
                              <a:ln w="9525">
                                <a:noFill/>
                                <a:miter lim="800000"/>
                                <a:headEnd/>
                                <a:tailEnd/>
                              </a:ln>
                            </wps:spPr>
                            <wps:txbx>
                              <w:txbxContent>
                                <w:p w14:paraId="5322CBF4"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78F71E89"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46566" id="_x0000_s1028" type="#_x0000_t202" style="position:absolute;margin-left:-223.65pt;margin-top:118pt;width:774.7pt;height:123.15pt;rotation:-1704541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" filled="f" stroked="f">
                      <v:textbox>
                        <w:txbxContent>
                          <w:p w14:paraId="5322CBF4"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78F71E89"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txbxContent>
                      </v:textbox>
                      <w10:wrap anchorx="margin" anchory="margin"/>
                    </v:shape>
                  </w:pict>
                </mc:Fallback>
              </mc:AlternateContent>
            </w:r>
            <w:r w:rsidR="001C12BF">
              <w:rPr>
                <w:rFonts w:ascii="Calibri" w:hAnsi="Calibri" w:cs="Calibri"/>
              </w:rPr>
              <w:t>Incomplete remediation policy noted when a student presented with tardiness issues in food lab</w:t>
            </w:r>
          </w:p>
        </w:tc>
        <w:tc>
          <w:tcPr>
            <w:tcW w:w="3870" w:type="dxa"/>
          </w:tcPr>
          <w:p w14:paraId="3DEABD21" w14:textId="77777777" w:rsidR="001C12BF" w:rsidRDefault="001C12BF" w:rsidP="001C12BF">
            <w:pPr>
              <w:pStyle w:val="ListParagraph"/>
              <w:numPr>
                <w:ilvl w:val="0"/>
                <w:numId w:val="27"/>
              </w:numPr>
              <w:ind w:left="251" w:hanging="251"/>
              <w:rPr>
                <w:rFonts w:ascii="Calibri" w:hAnsi="Calibri" w:cs="Calibri"/>
                <w:szCs w:val="20"/>
              </w:rPr>
            </w:pPr>
            <w:r>
              <w:rPr>
                <w:rFonts w:ascii="Calibri" w:hAnsi="Calibri" w:cs="Calibri"/>
                <w:szCs w:val="20"/>
              </w:rPr>
              <w:t>Discuss issue with department’s Students Affairs Committee and revise policy regarding issues that call for remediation and the steps to take (Spring 2021)</w:t>
            </w:r>
          </w:p>
          <w:p w14:paraId="7166792C" w14:textId="57941E1B" w:rsidR="001C12BF" w:rsidRDefault="001C12BF" w:rsidP="001C12BF">
            <w:pPr>
              <w:pStyle w:val="ListParagraph"/>
              <w:numPr>
                <w:ilvl w:val="0"/>
                <w:numId w:val="27"/>
              </w:numPr>
              <w:ind w:left="251" w:hanging="251"/>
              <w:rPr>
                <w:rFonts w:ascii="Calibri" w:hAnsi="Calibri" w:cs="Calibri"/>
                <w:szCs w:val="20"/>
              </w:rPr>
            </w:pPr>
            <w:r>
              <w:rPr>
                <w:rFonts w:ascii="Calibri" w:hAnsi="Calibri" w:cs="Calibri"/>
                <w:szCs w:val="20"/>
              </w:rPr>
              <w:t>Determine after policy is implemented whether additional revisions are required</w:t>
            </w:r>
          </w:p>
          <w:p w14:paraId="03437331" w14:textId="749D57FE" w:rsidR="001C12BF" w:rsidRPr="00DE149C" w:rsidRDefault="001C12BF" w:rsidP="00A72FEE">
            <w:pPr>
              <w:rPr>
                <w:rFonts w:ascii="Calibri" w:hAnsi="Calibri" w:cs="Calibri"/>
              </w:rPr>
            </w:pPr>
          </w:p>
        </w:tc>
        <w:tc>
          <w:tcPr>
            <w:tcW w:w="3145" w:type="dxa"/>
          </w:tcPr>
          <w:p w14:paraId="4DA6C8FC" w14:textId="2962C072" w:rsidR="001C12BF" w:rsidRDefault="001C12BF" w:rsidP="00A72FEE">
            <w:pPr>
              <w:rPr>
                <w:rFonts w:asciiTheme="minorHAnsi" w:hAnsiTheme="minorHAnsi" w:cstheme="minorHAnsi"/>
                <w:szCs w:val="20"/>
              </w:rPr>
            </w:pPr>
            <w:r>
              <w:rPr>
                <w:rFonts w:asciiTheme="minorHAnsi" w:hAnsiTheme="minorHAnsi" w:cstheme="minorHAnsi"/>
                <w:szCs w:val="20"/>
              </w:rPr>
              <w:t>1.a. Announced in all Fall 202</w:t>
            </w:r>
            <w:r w:rsidR="00183036">
              <w:rPr>
                <w:rFonts w:asciiTheme="minorHAnsi" w:hAnsiTheme="minorHAnsi" w:cstheme="minorHAnsi"/>
                <w:szCs w:val="20"/>
              </w:rPr>
              <w:t>1</w:t>
            </w:r>
            <w:r>
              <w:rPr>
                <w:rFonts w:asciiTheme="minorHAnsi" w:hAnsiTheme="minorHAnsi" w:cstheme="minorHAnsi"/>
                <w:szCs w:val="20"/>
              </w:rPr>
              <w:t xml:space="preserve"> departmental courses the need for an advising appointment in Spring Semester prior to Fall Semester course registration</w:t>
            </w:r>
          </w:p>
          <w:p w14:paraId="12794F82" w14:textId="77777777" w:rsidR="001C12BF" w:rsidRDefault="001C12BF" w:rsidP="00A72FEE">
            <w:pPr>
              <w:rPr>
                <w:rFonts w:asciiTheme="minorHAnsi" w:hAnsiTheme="minorHAnsi" w:cstheme="minorHAnsi"/>
                <w:szCs w:val="20"/>
              </w:rPr>
            </w:pPr>
            <w:r>
              <w:rPr>
                <w:rFonts w:asciiTheme="minorHAnsi" w:hAnsiTheme="minorHAnsi" w:cstheme="minorHAnsi"/>
                <w:szCs w:val="20"/>
              </w:rPr>
              <w:t>1.b. Added revised policy to student handbook for Fall 2021 distribution</w:t>
            </w:r>
          </w:p>
          <w:p w14:paraId="52EBDE2E" w14:textId="4C14FB33" w:rsidR="001C12BF" w:rsidRPr="00183787" w:rsidRDefault="001C12BF" w:rsidP="00A72FEE">
            <w:pPr>
              <w:rPr>
                <w:rFonts w:asciiTheme="minorHAnsi" w:hAnsiTheme="minorHAnsi" w:cstheme="minorHAnsi"/>
                <w:szCs w:val="20"/>
              </w:rPr>
            </w:pPr>
            <w:r>
              <w:rPr>
                <w:rFonts w:asciiTheme="minorHAnsi" w:hAnsiTheme="minorHAnsi" w:cstheme="minorHAnsi"/>
                <w:szCs w:val="20"/>
              </w:rPr>
              <w:t>2. Place on Spring 2022 and 2023 Students Affairs Committee agendas to determine if r</w:t>
            </w:r>
            <w:r w:rsidR="00ED0173">
              <w:rPr>
                <w:rFonts w:asciiTheme="minorHAnsi" w:hAnsiTheme="minorHAnsi" w:cstheme="minorHAnsi"/>
                <w:szCs w:val="20"/>
              </w:rPr>
              <w:t>emediation</w:t>
            </w:r>
            <w:r>
              <w:rPr>
                <w:rFonts w:asciiTheme="minorHAnsi" w:hAnsiTheme="minorHAnsi" w:cstheme="minorHAnsi"/>
                <w:szCs w:val="20"/>
              </w:rPr>
              <w:t xml:space="preserve"> policy was used again and whether it was successful in dealing with the issues</w:t>
            </w:r>
          </w:p>
          <w:p w14:paraId="3DB76E24" w14:textId="77777777" w:rsidR="001C12BF" w:rsidRDefault="001C12BF" w:rsidP="00A72FEE"/>
        </w:tc>
      </w:tr>
      <w:tr w:rsidR="001C12BF" w14:paraId="00CFA47B" w14:textId="77777777" w:rsidTr="00863B33">
        <w:trPr>
          <w:trHeight w:val="70"/>
        </w:trPr>
        <w:tc>
          <w:tcPr>
            <w:tcW w:w="1075" w:type="dxa"/>
          </w:tcPr>
          <w:p w14:paraId="53317344" w14:textId="16EA4F66" w:rsidR="001C12BF" w:rsidRPr="004F381E" w:rsidRDefault="00ED0173" w:rsidP="00A72FEE">
            <w:pPr>
              <w:rPr>
                <w:rFonts w:ascii="Calibri" w:hAnsi="Calibri" w:cs="Calibri"/>
              </w:rPr>
            </w:pPr>
            <w:r>
              <w:rPr>
                <w:rFonts w:ascii="Calibri" w:hAnsi="Calibri" w:cs="Calibri"/>
              </w:rPr>
              <w:t>202</w:t>
            </w:r>
            <w:r w:rsidR="00863B33">
              <w:rPr>
                <w:rFonts w:ascii="Calibri" w:hAnsi="Calibri" w:cs="Calibri"/>
              </w:rPr>
              <w:t>3</w:t>
            </w:r>
          </w:p>
        </w:tc>
        <w:tc>
          <w:tcPr>
            <w:tcW w:w="2970" w:type="dxa"/>
          </w:tcPr>
          <w:p w14:paraId="2B1FD584" w14:textId="2A1AF99C" w:rsidR="001C12BF" w:rsidRPr="004F381E" w:rsidRDefault="00D87A23" w:rsidP="00ED0173">
            <w:pPr>
              <w:rPr>
                <w:rFonts w:ascii="Calibri" w:hAnsi="Calibri" w:cs="Calibri"/>
              </w:rPr>
            </w:pPr>
            <w:r>
              <w:rPr>
                <w:rFonts w:ascii="Calibri" w:hAnsi="Calibri" w:cs="Calibri"/>
              </w:rPr>
              <w:t>Strength</w:t>
            </w:r>
            <w:r w:rsidR="00863B33">
              <w:rPr>
                <w:rFonts w:ascii="Calibri" w:hAnsi="Calibri" w:cs="Calibri"/>
              </w:rPr>
              <w:t xml:space="preserve">: Program Policies and Procedures reviewed annually </w:t>
            </w:r>
          </w:p>
        </w:tc>
        <w:tc>
          <w:tcPr>
            <w:tcW w:w="3330" w:type="dxa"/>
          </w:tcPr>
          <w:p w14:paraId="7F4EEC4F" w14:textId="34CEBAEA" w:rsidR="001C12BF" w:rsidRPr="004F381E" w:rsidRDefault="00CF1DDA" w:rsidP="00A72FEE">
            <w:pPr>
              <w:rPr>
                <w:rFonts w:ascii="Calibri" w:hAnsi="Calibri" w:cs="Calibri"/>
              </w:rPr>
            </w:pPr>
            <w:r>
              <w:rPr>
                <w:rFonts w:ascii="Calibri" w:hAnsi="Calibri" w:cs="Calibri"/>
              </w:rPr>
              <w:t>P</w:t>
            </w:r>
            <w:r w:rsidR="00863B33">
              <w:rPr>
                <w:rFonts w:ascii="Calibri" w:hAnsi="Calibri" w:cs="Calibri"/>
              </w:rPr>
              <w:t>rogram director and advisory committee review data</w:t>
            </w:r>
            <w:r>
              <w:rPr>
                <w:rFonts w:ascii="Calibri" w:hAnsi="Calibri" w:cs="Calibri"/>
              </w:rPr>
              <w:t xml:space="preserve"> annually</w:t>
            </w:r>
            <w:r w:rsidR="00863B33">
              <w:rPr>
                <w:rFonts w:ascii="Calibri" w:hAnsi="Calibri" w:cs="Calibri"/>
              </w:rPr>
              <w:t xml:space="preserve"> from the program evaluation plan and graduate exit surveys to review the need for updates to </w:t>
            </w:r>
            <w:r>
              <w:rPr>
                <w:rFonts w:ascii="Calibri" w:hAnsi="Calibri" w:cs="Calibri"/>
              </w:rPr>
              <w:t>all</w:t>
            </w:r>
            <w:r w:rsidR="00863B33">
              <w:rPr>
                <w:rFonts w:ascii="Calibri" w:hAnsi="Calibri" w:cs="Calibri"/>
              </w:rPr>
              <w:t xml:space="preserve"> policies </w:t>
            </w:r>
          </w:p>
        </w:tc>
        <w:tc>
          <w:tcPr>
            <w:tcW w:w="3870" w:type="dxa"/>
          </w:tcPr>
          <w:p w14:paraId="143851FA" w14:textId="0E75BECE" w:rsidR="00863B33" w:rsidRPr="00863B33" w:rsidRDefault="00863B33" w:rsidP="00863B33">
            <w:pPr>
              <w:pStyle w:val="ListParagraph"/>
              <w:ind w:left="0" w:hanging="18"/>
              <w:rPr>
                <w:rFonts w:ascii="Calibri" w:hAnsi="Calibri" w:cs="Calibri"/>
                <w:szCs w:val="20"/>
              </w:rPr>
            </w:pPr>
            <w:r>
              <w:rPr>
                <w:rFonts w:ascii="Calibri" w:hAnsi="Calibri" w:cs="Calibri"/>
                <w:szCs w:val="20"/>
              </w:rPr>
              <w:t xml:space="preserve">Hold meetings every June to review available data and improve policies to ensure transparency and clarity for enrolled students. Consistent agenda item for summer meeting to ensure the review of P&amp;P takes place. </w:t>
            </w:r>
          </w:p>
          <w:p w14:paraId="1D6E172E" w14:textId="77777777" w:rsidR="001C12BF" w:rsidRDefault="001C12BF" w:rsidP="00A72FEE">
            <w:pPr>
              <w:rPr>
                <w:rFonts w:ascii="Calibri" w:hAnsi="Calibri" w:cs="Calibri"/>
              </w:rPr>
            </w:pPr>
          </w:p>
          <w:p w14:paraId="6672327F" w14:textId="77777777" w:rsidR="00BC6851" w:rsidRDefault="00BC6851" w:rsidP="00A72FEE">
            <w:pPr>
              <w:rPr>
                <w:rFonts w:ascii="Calibri" w:hAnsi="Calibri" w:cs="Calibri"/>
              </w:rPr>
            </w:pPr>
          </w:p>
          <w:p w14:paraId="14F95A84" w14:textId="77777777" w:rsidR="00BC6851" w:rsidRDefault="00BC6851" w:rsidP="00A72FEE">
            <w:pPr>
              <w:rPr>
                <w:rFonts w:ascii="Calibri" w:hAnsi="Calibri" w:cs="Calibri"/>
              </w:rPr>
            </w:pPr>
          </w:p>
          <w:p w14:paraId="6927DCF1" w14:textId="77777777" w:rsidR="00863B33" w:rsidRDefault="00863B33" w:rsidP="00A72FEE">
            <w:pPr>
              <w:rPr>
                <w:rFonts w:ascii="Calibri" w:hAnsi="Calibri" w:cs="Calibri"/>
              </w:rPr>
            </w:pPr>
          </w:p>
          <w:p w14:paraId="7CC4ADDF" w14:textId="77777777" w:rsidR="00BC6851" w:rsidRDefault="00BC6851" w:rsidP="00A72FEE">
            <w:pPr>
              <w:rPr>
                <w:rFonts w:ascii="Calibri" w:hAnsi="Calibri" w:cs="Calibri"/>
              </w:rPr>
            </w:pPr>
          </w:p>
          <w:p w14:paraId="1BFE8379" w14:textId="77777777" w:rsidR="00BC6851" w:rsidRDefault="00BC6851" w:rsidP="00A72FEE">
            <w:pPr>
              <w:rPr>
                <w:rFonts w:ascii="Calibri" w:hAnsi="Calibri" w:cs="Calibri"/>
              </w:rPr>
            </w:pPr>
          </w:p>
          <w:p w14:paraId="273892F9" w14:textId="77777777" w:rsidR="00BC6851" w:rsidRDefault="00BC6851" w:rsidP="00A72FEE">
            <w:pPr>
              <w:rPr>
                <w:rFonts w:ascii="Calibri" w:hAnsi="Calibri" w:cs="Calibri"/>
              </w:rPr>
            </w:pPr>
          </w:p>
          <w:p w14:paraId="68A5DD1A" w14:textId="77777777" w:rsidR="00BC6851" w:rsidRDefault="00BC6851" w:rsidP="00A72FEE">
            <w:pPr>
              <w:rPr>
                <w:rFonts w:ascii="Calibri" w:hAnsi="Calibri" w:cs="Calibri"/>
              </w:rPr>
            </w:pPr>
          </w:p>
          <w:p w14:paraId="11CC9E38" w14:textId="406B1F8B" w:rsidR="00BC6851" w:rsidRPr="004F381E" w:rsidRDefault="00BC6851" w:rsidP="00A72FEE">
            <w:pPr>
              <w:rPr>
                <w:rFonts w:ascii="Calibri" w:hAnsi="Calibri" w:cs="Calibri"/>
              </w:rPr>
            </w:pPr>
          </w:p>
        </w:tc>
        <w:tc>
          <w:tcPr>
            <w:tcW w:w="3145" w:type="dxa"/>
          </w:tcPr>
          <w:p w14:paraId="1C42D323" w14:textId="08FA23C5" w:rsidR="00ED0173" w:rsidRDefault="00863B33" w:rsidP="00863B33">
            <w:pPr>
              <w:rPr>
                <w:rFonts w:asciiTheme="minorHAnsi" w:hAnsiTheme="minorHAnsi" w:cstheme="minorHAnsi"/>
                <w:szCs w:val="20"/>
              </w:rPr>
            </w:pPr>
            <w:r>
              <w:rPr>
                <w:rFonts w:asciiTheme="minorHAnsi" w:hAnsiTheme="minorHAnsi" w:cstheme="minorHAnsi"/>
                <w:szCs w:val="20"/>
              </w:rPr>
              <w:t xml:space="preserve">This annual review ensures policies are reviewed and revised in a timely manner and are current.  </w:t>
            </w:r>
          </w:p>
          <w:p w14:paraId="344D17C2" w14:textId="77777777" w:rsidR="001C12BF" w:rsidRDefault="001C12BF" w:rsidP="00863B33"/>
          <w:p w14:paraId="51FE0CB7" w14:textId="77777777" w:rsidR="00DE0011" w:rsidRPr="00DE0011" w:rsidRDefault="00DE0011" w:rsidP="00DE0011"/>
          <w:p w14:paraId="56B9D23A" w14:textId="77777777" w:rsidR="00DE0011" w:rsidRPr="00DE0011" w:rsidRDefault="00DE0011" w:rsidP="00DE0011"/>
          <w:p w14:paraId="1C2C4C46" w14:textId="77777777" w:rsidR="00DE0011" w:rsidRPr="00DE0011" w:rsidRDefault="00DE0011" w:rsidP="00DE0011"/>
          <w:p w14:paraId="6C90FB94" w14:textId="77777777" w:rsidR="00DE0011" w:rsidRPr="00DE0011" w:rsidRDefault="00DE0011" w:rsidP="00DE0011"/>
          <w:p w14:paraId="385EAF5C" w14:textId="77777777" w:rsidR="00DE0011" w:rsidRPr="00DE0011" w:rsidRDefault="00DE0011" w:rsidP="00DE0011"/>
          <w:p w14:paraId="232A1262" w14:textId="77777777" w:rsidR="00DE0011" w:rsidRPr="00DE0011" w:rsidRDefault="00DE0011" w:rsidP="00DE0011"/>
          <w:p w14:paraId="21C41EE0" w14:textId="77777777" w:rsidR="00DE0011" w:rsidRPr="00DE0011" w:rsidRDefault="00DE0011" w:rsidP="00DE0011"/>
          <w:p w14:paraId="0974D084" w14:textId="77777777" w:rsidR="00DE0011" w:rsidRPr="00DE0011" w:rsidRDefault="00DE0011" w:rsidP="00DE0011"/>
          <w:p w14:paraId="22D5083D" w14:textId="77777777" w:rsidR="00DE0011" w:rsidRPr="00DE0011" w:rsidRDefault="00DE0011" w:rsidP="00DE0011"/>
          <w:p w14:paraId="4A180BA4" w14:textId="77777777" w:rsidR="00DE0011" w:rsidRPr="00DE0011" w:rsidRDefault="00DE0011" w:rsidP="00DE0011"/>
          <w:p w14:paraId="2AD434A9" w14:textId="77777777" w:rsidR="00DE0011" w:rsidRPr="00DE0011" w:rsidRDefault="00DE0011" w:rsidP="00DE0011"/>
          <w:p w14:paraId="71DE8635" w14:textId="77777777" w:rsidR="00DE0011" w:rsidRPr="00DE0011" w:rsidRDefault="00DE0011" w:rsidP="00DE0011">
            <w:pPr>
              <w:jc w:val="center"/>
            </w:pPr>
          </w:p>
        </w:tc>
      </w:tr>
      <w:tr w:rsidR="001C12BF" w:rsidRPr="003B7D35" w14:paraId="5F509727" w14:textId="77777777" w:rsidTr="00A72FEE">
        <w:trPr>
          <w:trHeight w:val="143"/>
        </w:trPr>
        <w:tc>
          <w:tcPr>
            <w:tcW w:w="14390" w:type="dxa"/>
            <w:gridSpan w:val="5"/>
            <w:shd w:val="clear" w:color="auto" w:fill="D9D9D9" w:themeFill="background1" w:themeFillShade="D9"/>
          </w:tcPr>
          <w:p w14:paraId="38E5B4A9" w14:textId="77777777" w:rsidR="001C12BF" w:rsidRPr="004F381E" w:rsidRDefault="001C12BF" w:rsidP="00A72FEE">
            <w:pPr>
              <w:jc w:val="center"/>
              <w:rPr>
                <w:rFonts w:ascii="Calibri" w:hAnsi="Calibri" w:cs="Calibri"/>
                <w:b/>
              </w:rPr>
            </w:pPr>
            <w:r w:rsidRPr="004F381E">
              <w:rPr>
                <w:rFonts w:ascii="Calibri" w:hAnsi="Calibri" w:cs="Calibri"/>
                <w:b/>
                <w:caps/>
                <w:sz w:val="24"/>
              </w:rPr>
              <w:lastRenderedPageBreak/>
              <w:t>Curriculum</w:t>
            </w:r>
          </w:p>
        </w:tc>
      </w:tr>
      <w:tr w:rsidR="001C12BF" w:rsidRPr="003B7D35" w14:paraId="75633FFD" w14:textId="77777777" w:rsidTr="001C12BF">
        <w:trPr>
          <w:trHeight w:val="710"/>
        </w:trPr>
        <w:tc>
          <w:tcPr>
            <w:tcW w:w="1075" w:type="dxa"/>
            <w:shd w:val="clear" w:color="auto" w:fill="D9D9D9" w:themeFill="background1" w:themeFillShade="D9"/>
          </w:tcPr>
          <w:p w14:paraId="31C39DB8" w14:textId="77777777" w:rsidR="001C12BF" w:rsidRPr="004F381E" w:rsidRDefault="001C12BF" w:rsidP="00A72FEE">
            <w:pPr>
              <w:rPr>
                <w:rFonts w:ascii="Calibri" w:hAnsi="Calibri" w:cs="Calibri"/>
                <w:b/>
              </w:rPr>
            </w:pPr>
            <w:r w:rsidRPr="004F381E">
              <w:rPr>
                <w:rFonts w:ascii="Calibri" w:hAnsi="Calibri" w:cs="Calibri"/>
                <w:b/>
                <w:szCs w:val="20"/>
              </w:rPr>
              <w:t>a) Year Identified</w:t>
            </w:r>
          </w:p>
        </w:tc>
        <w:tc>
          <w:tcPr>
            <w:tcW w:w="2970" w:type="dxa"/>
            <w:shd w:val="clear" w:color="auto" w:fill="D9D9D9" w:themeFill="background1" w:themeFillShade="D9"/>
          </w:tcPr>
          <w:p w14:paraId="38865A8F" w14:textId="77777777" w:rsidR="001C12BF" w:rsidRPr="004F381E" w:rsidRDefault="001C12BF" w:rsidP="00A72FEE">
            <w:pPr>
              <w:rPr>
                <w:rFonts w:ascii="Calibri" w:hAnsi="Calibri" w:cs="Calibri"/>
                <w:b/>
              </w:rPr>
            </w:pPr>
            <w:r w:rsidRPr="004F381E">
              <w:rPr>
                <w:rFonts w:ascii="Calibri" w:hAnsi="Calibri" w:cs="Calibri"/>
                <w:b/>
                <w:szCs w:val="20"/>
              </w:rPr>
              <w:t>b) Identify strengths and/or areas for improvement resulting from the program evaluation process</w:t>
            </w:r>
          </w:p>
        </w:tc>
        <w:tc>
          <w:tcPr>
            <w:tcW w:w="3330" w:type="dxa"/>
            <w:shd w:val="clear" w:color="auto" w:fill="D9D9D9" w:themeFill="background1" w:themeFillShade="D9"/>
          </w:tcPr>
          <w:p w14:paraId="154CFB11" w14:textId="7B255DF6" w:rsidR="001C12BF" w:rsidRPr="004F381E" w:rsidRDefault="001C12BF" w:rsidP="00A72FEE">
            <w:pPr>
              <w:rPr>
                <w:rFonts w:ascii="Calibri" w:hAnsi="Calibri" w:cs="Calibri"/>
                <w:b/>
              </w:rPr>
            </w:pPr>
            <w:r w:rsidRPr="004F381E">
              <w:rPr>
                <w:rFonts w:ascii="Calibri" w:hAnsi="Calibri" w:cs="Calibri"/>
                <w:b/>
              </w:rPr>
              <w:t>c) Data from PEP and other sources used to identify this strength or area f</w:t>
            </w:r>
            <w:r w:rsidR="007F4FF5">
              <w:rPr>
                <w:rFonts w:ascii="Calibri" w:hAnsi="Calibri" w:cs="Calibri"/>
                <w:b/>
              </w:rPr>
              <w:t>or</w:t>
            </w:r>
            <w:r w:rsidRPr="004F381E">
              <w:rPr>
                <w:rFonts w:ascii="Calibri" w:hAnsi="Calibri" w:cs="Calibri"/>
                <w:b/>
              </w:rPr>
              <w:t xml:space="preserve"> improvement </w:t>
            </w:r>
          </w:p>
        </w:tc>
        <w:tc>
          <w:tcPr>
            <w:tcW w:w="3870" w:type="dxa"/>
            <w:shd w:val="clear" w:color="auto" w:fill="D9D9D9" w:themeFill="background1" w:themeFillShade="D9"/>
          </w:tcPr>
          <w:p w14:paraId="454869DB" w14:textId="77777777" w:rsidR="001C12BF" w:rsidRPr="004F381E" w:rsidRDefault="001C12BF" w:rsidP="00A72FEE">
            <w:pPr>
              <w:rPr>
                <w:rFonts w:ascii="Calibri" w:hAnsi="Calibri" w:cs="Calibri"/>
                <w:b/>
              </w:rPr>
            </w:pPr>
            <w:r w:rsidRPr="004F381E">
              <w:rPr>
                <w:rFonts w:ascii="Calibri" w:hAnsi="Calibri" w:cs="Calibri"/>
                <w:b/>
              </w:rPr>
              <w:t xml:space="preserve">d) Short- or long-term strategy to maintain strength or address area for improvement (with timeframe for implementing </w:t>
            </w:r>
            <w:proofErr w:type="gramStart"/>
            <w:r w:rsidRPr="004F381E">
              <w:rPr>
                <w:rFonts w:ascii="Calibri" w:hAnsi="Calibri" w:cs="Calibri"/>
                <w:b/>
              </w:rPr>
              <w:t>strategies)  (</w:t>
            </w:r>
            <w:proofErr w:type="gramEnd"/>
            <w:r w:rsidRPr="004F381E">
              <w:rPr>
                <w:rFonts w:ascii="Calibri" w:hAnsi="Calibri" w:cs="Calibri"/>
                <w:b/>
              </w:rPr>
              <w:t xml:space="preserve">Note: Continue is not a timeframe) </w:t>
            </w:r>
          </w:p>
        </w:tc>
        <w:tc>
          <w:tcPr>
            <w:tcW w:w="3145" w:type="dxa"/>
            <w:shd w:val="clear" w:color="auto" w:fill="D9D9D9" w:themeFill="background1" w:themeFillShade="D9"/>
          </w:tcPr>
          <w:p w14:paraId="0611D69F" w14:textId="77777777" w:rsidR="001C12BF" w:rsidRPr="003B7D35" w:rsidRDefault="001C12BF" w:rsidP="00A72FE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1C12BF" w14:paraId="055F6E29" w14:textId="77777777" w:rsidTr="001C1C4F">
        <w:trPr>
          <w:trHeight w:val="710"/>
        </w:trPr>
        <w:tc>
          <w:tcPr>
            <w:tcW w:w="1075" w:type="dxa"/>
          </w:tcPr>
          <w:p w14:paraId="7B9ACFE2" w14:textId="77777777" w:rsidR="001C12BF" w:rsidRPr="004F381E" w:rsidRDefault="001C12BF" w:rsidP="00A72FEE">
            <w:pPr>
              <w:rPr>
                <w:rFonts w:ascii="Calibri" w:hAnsi="Calibri" w:cs="Calibri"/>
                <w:szCs w:val="20"/>
              </w:rPr>
            </w:pPr>
            <w:r w:rsidRPr="004F381E">
              <w:rPr>
                <w:rFonts w:ascii="Calibri" w:hAnsi="Calibri" w:cs="Calibri"/>
                <w:szCs w:val="20"/>
              </w:rPr>
              <w:t>2020</w:t>
            </w:r>
          </w:p>
        </w:tc>
        <w:tc>
          <w:tcPr>
            <w:tcW w:w="2970" w:type="dxa"/>
          </w:tcPr>
          <w:p w14:paraId="7D25FE6B" w14:textId="77777777" w:rsidR="001C12BF" w:rsidRPr="004F381E" w:rsidRDefault="001C12BF" w:rsidP="00A72FEE">
            <w:pPr>
              <w:rPr>
                <w:rFonts w:ascii="Calibri" w:hAnsi="Calibri" w:cs="Calibri"/>
                <w:szCs w:val="20"/>
              </w:rPr>
            </w:pPr>
            <w:r>
              <w:rPr>
                <w:rFonts w:ascii="Calibri" w:hAnsi="Calibri" w:cs="Calibri"/>
                <w:szCs w:val="20"/>
              </w:rPr>
              <w:t>Improvement Needed: Students sign up for courses out of sequence; course instructor drops students from course; student cannot register for required course because it is full</w:t>
            </w:r>
          </w:p>
        </w:tc>
        <w:tc>
          <w:tcPr>
            <w:tcW w:w="3330" w:type="dxa"/>
          </w:tcPr>
          <w:p w14:paraId="359E4FAC" w14:textId="13CD13CF" w:rsidR="001C12BF" w:rsidRPr="004F381E" w:rsidRDefault="001C12BF" w:rsidP="00A72FEE">
            <w:pPr>
              <w:rPr>
                <w:rFonts w:ascii="Calibri" w:hAnsi="Calibri" w:cs="Calibri"/>
                <w:szCs w:val="20"/>
              </w:rPr>
            </w:pPr>
            <w:r w:rsidRPr="004F381E">
              <w:rPr>
                <w:rFonts w:ascii="Calibri" w:hAnsi="Calibri" w:cs="Calibri"/>
                <w:szCs w:val="20"/>
              </w:rPr>
              <w:t>PEP program completion objective data 80% of students complete within 150% of program length:</w:t>
            </w:r>
          </w:p>
          <w:p w14:paraId="15635C9E" w14:textId="4888D6F7" w:rsidR="001C12BF" w:rsidRPr="004F381E" w:rsidRDefault="001C12BF" w:rsidP="00A72FEE">
            <w:pPr>
              <w:rPr>
                <w:rFonts w:ascii="Calibri" w:hAnsi="Calibri" w:cs="Calibri"/>
                <w:szCs w:val="20"/>
              </w:rPr>
            </w:pPr>
            <w:r w:rsidRPr="004F381E">
              <w:rPr>
                <w:rFonts w:ascii="Calibri" w:hAnsi="Calibri" w:cs="Calibri"/>
                <w:szCs w:val="20"/>
              </w:rPr>
              <w:t>2018-2020: 40/60 (67%)</w:t>
            </w:r>
            <w:r>
              <w:rPr>
                <w:rFonts w:ascii="Calibri" w:hAnsi="Calibri" w:cs="Calibri"/>
                <w:szCs w:val="20"/>
              </w:rPr>
              <w:t xml:space="preserve"> Not met</w:t>
            </w:r>
          </w:p>
        </w:tc>
        <w:tc>
          <w:tcPr>
            <w:tcW w:w="3870" w:type="dxa"/>
          </w:tcPr>
          <w:p w14:paraId="1FE4D8CA" w14:textId="631DDB3F" w:rsidR="001C12BF" w:rsidRPr="00B40D9D" w:rsidRDefault="001C12BF" w:rsidP="00B40D9D">
            <w:pPr>
              <w:pStyle w:val="ListParagraph"/>
              <w:numPr>
                <w:ilvl w:val="0"/>
                <w:numId w:val="31"/>
              </w:numPr>
              <w:rPr>
                <w:rFonts w:ascii="Calibri" w:hAnsi="Calibri" w:cs="Calibri"/>
                <w:szCs w:val="20"/>
              </w:rPr>
            </w:pPr>
            <w:r w:rsidRPr="00B40D9D">
              <w:rPr>
                <w:rFonts w:ascii="Calibri" w:hAnsi="Calibri" w:cs="Calibri"/>
                <w:szCs w:val="20"/>
              </w:rPr>
              <w:t>Discuss issue with academic advisors and</w:t>
            </w:r>
            <w:r w:rsidR="00ED0173" w:rsidRPr="00B40D9D">
              <w:rPr>
                <w:rFonts w:ascii="Calibri" w:hAnsi="Calibri" w:cs="Calibri"/>
                <w:szCs w:val="20"/>
              </w:rPr>
              <w:t xml:space="preserve"> </w:t>
            </w:r>
            <w:r w:rsidRPr="00B40D9D">
              <w:rPr>
                <w:rFonts w:ascii="Calibri" w:hAnsi="Calibri" w:cs="Calibri"/>
                <w:szCs w:val="20"/>
              </w:rPr>
              <w:t>faculty (Invite advisors to faculty curriculum meeting Fall 2020)</w:t>
            </w:r>
          </w:p>
          <w:p w14:paraId="295D8A7C" w14:textId="44AB9700" w:rsidR="001C12BF" w:rsidRPr="00B40D9D" w:rsidRDefault="00EB0FD7" w:rsidP="00B40D9D">
            <w:pPr>
              <w:pStyle w:val="ListParagraph"/>
              <w:numPr>
                <w:ilvl w:val="0"/>
                <w:numId w:val="31"/>
              </w:numPr>
              <w:rPr>
                <w:rFonts w:ascii="Calibri" w:hAnsi="Calibri" w:cs="Calibri"/>
                <w:szCs w:val="20"/>
              </w:rPr>
            </w:pPr>
            <w:r w:rsidRPr="00CF49AB">
              <w:rPr>
                <w:rFonts w:ascii="Calibri" w:hAnsi="Calibri" w:cs="Arial"/>
                <w:b/>
                <w:noProof/>
              </w:rPr>
              <mc:AlternateContent>
                <mc:Choice Requires="wps">
                  <w:drawing>
                    <wp:anchor distT="45720" distB="45720" distL="114300" distR="114300" simplePos="0" relativeHeight="251665408" behindDoc="0" locked="0" layoutInCell="1" allowOverlap="1" wp14:anchorId="4E66F5AD" wp14:editId="6621A435">
                      <wp:simplePos x="0" y="0"/>
                      <wp:positionH relativeFrom="margin">
                        <wp:posOffset>-2694305</wp:posOffset>
                      </wp:positionH>
                      <wp:positionV relativeFrom="margin">
                        <wp:posOffset>707390</wp:posOffset>
                      </wp:positionV>
                      <wp:extent cx="4965296" cy="1617171"/>
                      <wp:effectExtent l="0" t="1047750" r="0" b="10502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60859" flipH="1" flipV="1">
                                <a:off x="0" y="0"/>
                                <a:ext cx="4965296" cy="1617171"/>
                              </a:xfrm>
                              <a:prstGeom prst="rect">
                                <a:avLst/>
                              </a:prstGeom>
                              <a:noFill/>
                              <a:ln w="9525">
                                <a:noFill/>
                                <a:miter lim="800000"/>
                                <a:headEnd/>
                                <a:tailEnd/>
                              </a:ln>
                            </wps:spPr>
                            <wps:txbx>
                              <w:txbxContent>
                                <w:p w14:paraId="35ED4C70"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6B9A372E"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p w14:paraId="2C671E00" w14:textId="56BBA452" w:rsidR="00F150E5" w:rsidRPr="00A564C0" w:rsidRDefault="00F150E5" w:rsidP="00F150E5">
                                  <w:pPr>
                                    <w:jc w:val="center"/>
                                    <w:rPr>
                                      <w:color w:val="BFBFBF" w:themeColor="background1" w:themeShade="BF"/>
                                      <w:spacing w:val="58"/>
                                      <w:sz w:val="120"/>
                                      <w:szCs w:val="120"/>
                                      <w14:textFill>
                                        <w14:solidFill>
                                          <w14:schemeClr w14:val="bg1">
                                            <w14:alpha w14:val="50000"/>
                                            <w14:lumMod w14:val="7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6F5AD" id="_x0000_s1029" type="#_x0000_t202" style="position:absolute;left:0;text-align:left;margin-left:-212.15pt;margin-top:55.7pt;width:390.95pt;height:127.35pt;rotation:9896874fd;flip:x y;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" filled="f" stroked="f">
                      <v:textbox>
                        <w:txbxContent>
                          <w:p w14:paraId="35ED4C70"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6B9A372E"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p w14:paraId="2C671E00" w14:textId="56BBA452" w:rsidR="00F150E5" w:rsidRPr="00A564C0" w:rsidRDefault="00F150E5" w:rsidP="00F150E5">
                            <w:pPr>
                              <w:jc w:val="center"/>
                              <w:rPr>
                                <w:color w:val="BFBFBF" w:themeColor="background1" w:themeShade="BF"/>
                                <w:spacing w:val="58"/>
                                <w:sz w:val="120"/>
                                <w:szCs w:val="120"/>
                                <w14:textFill>
                                  <w14:solidFill>
                                    <w14:schemeClr w14:val="bg1">
                                      <w14:alpha w14:val="50000"/>
                                      <w14:lumMod w14:val="75000"/>
                                    </w14:schemeClr>
                                  </w14:solidFill>
                                </w14:textFill>
                              </w:rPr>
                            </w:pPr>
                          </w:p>
                        </w:txbxContent>
                      </v:textbox>
                      <w10:wrap anchorx="margin" anchory="margin"/>
                    </v:shape>
                  </w:pict>
                </mc:Fallback>
              </mc:AlternateContent>
            </w:r>
            <w:proofErr w:type="gramStart"/>
            <w:r w:rsidR="001C12BF" w:rsidRPr="00B40D9D">
              <w:rPr>
                <w:rFonts w:ascii="Calibri" w:hAnsi="Calibri" w:cs="Calibri"/>
                <w:szCs w:val="20"/>
              </w:rPr>
              <w:t>Introduce</w:t>
            </w:r>
            <w:proofErr w:type="gramEnd"/>
            <w:r w:rsidR="001C12BF" w:rsidRPr="00B40D9D">
              <w:rPr>
                <w:rFonts w:ascii="Calibri" w:hAnsi="Calibri" w:cs="Calibri"/>
                <w:szCs w:val="20"/>
              </w:rPr>
              <w:t xml:space="preserve"> importance of following curriculum schedule to students in Intro to Dietetics course (Fall 2020)</w:t>
            </w:r>
          </w:p>
          <w:p w14:paraId="74F70BAE" w14:textId="3C6F3A77" w:rsidR="001C12BF" w:rsidRPr="00B40D9D" w:rsidRDefault="001C12BF" w:rsidP="00B40D9D">
            <w:pPr>
              <w:pStyle w:val="ListParagraph"/>
              <w:numPr>
                <w:ilvl w:val="0"/>
                <w:numId w:val="31"/>
              </w:numPr>
              <w:rPr>
                <w:rFonts w:ascii="Calibri" w:hAnsi="Calibri" w:cs="Calibri"/>
                <w:szCs w:val="20"/>
              </w:rPr>
            </w:pPr>
            <w:r w:rsidRPr="00B40D9D">
              <w:rPr>
                <w:rFonts w:ascii="Calibri" w:hAnsi="Calibri" w:cs="Calibri"/>
                <w:szCs w:val="20"/>
              </w:rPr>
              <w:t>Monitor program completion rate from PEP annually prior to Fall faculty curriculum meeting</w:t>
            </w:r>
          </w:p>
          <w:p w14:paraId="04968D5E" w14:textId="1652D90E" w:rsidR="001C1C4F" w:rsidRPr="00ED0173" w:rsidRDefault="001C1C4F" w:rsidP="00ED0173">
            <w:pPr>
              <w:rPr>
                <w:rFonts w:ascii="Calibri" w:hAnsi="Calibri" w:cs="Calibri"/>
                <w:szCs w:val="20"/>
              </w:rPr>
            </w:pPr>
          </w:p>
        </w:tc>
        <w:tc>
          <w:tcPr>
            <w:tcW w:w="3145" w:type="dxa"/>
          </w:tcPr>
          <w:p w14:paraId="3B3C9AA4" w14:textId="44881017" w:rsidR="001C1C4F" w:rsidRDefault="001C1C4F" w:rsidP="001C1C4F">
            <w:pPr>
              <w:pStyle w:val="CommentText"/>
              <w:rPr>
                <w:rFonts w:asciiTheme="minorHAnsi" w:hAnsiTheme="minorHAnsi" w:cstheme="minorHAnsi"/>
              </w:rPr>
            </w:pPr>
            <w:r w:rsidRPr="001C1C4F">
              <w:rPr>
                <w:rFonts w:asciiTheme="minorHAnsi" w:hAnsiTheme="minorHAnsi" w:cstheme="minorHAnsi"/>
              </w:rPr>
              <w:t xml:space="preserve">Policies revised to require students meet with academic </w:t>
            </w:r>
            <w:proofErr w:type="gramStart"/>
            <w:r w:rsidRPr="001C1C4F">
              <w:rPr>
                <w:rFonts w:asciiTheme="minorHAnsi" w:hAnsiTheme="minorHAnsi" w:cstheme="minorHAnsi"/>
              </w:rPr>
              <w:t>advisor</w:t>
            </w:r>
            <w:proofErr w:type="gramEnd"/>
            <w:r w:rsidRPr="001C1C4F">
              <w:rPr>
                <w:rFonts w:asciiTheme="minorHAnsi" w:hAnsiTheme="minorHAnsi" w:cstheme="minorHAnsi"/>
              </w:rPr>
              <w:t xml:space="preserve"> each spring</w:t>
            </w:r>
            <w:r>
              <w:rPr>
                <w:rFonts w:asciiTheme="minorHAnsi" w:hAnsiTheme="minorHAnsi" w:cstheme="minorHAnsi"/>
              </w:rPr>
              <w:t>;</w:t>
            </w:r>
            <w:r w:rsidRPr="001C1C4F">
              <w:rPr>
                <w:rFonts w:asciiTheme="minorHAnsi" w:hAnsiTheme="minorHAnsi" w:cstheme="minorHAnsi"/>
              </w:rPr>
              <w:t xml:space="preserve"> Students informed that this requirement will be implemented spring 2021. </w:t>
            </w:r>
          </w:p>
          <w:p w14:paraId="251F423B" w14:textId="27060A6F" w:rsidR="001C1C4F" w:rsidRDefault="001C1C4F" w:rsidP="00A72FEE">
            <w:pPr>
              <w:rPr>
                <w:rFonts w:ascii="Calibri" w:hAnsi="Calibri" w:cs="Calibri"/>
                <w:szCs w:val="20"/>
              </w:rPr>
            </w:pPr>
            <w:r w:rsidRPr="004F381E">
              <w:rPr>
                <w:rFonts w:ascii="Calibri" w:hAnsi="Calibri" w:cs="Calibri"/>
                <w:szCs w:val="20"/>
              </w:rPr>
              <w:t>PEP program completion objective</w:t>
            </w:r>
            <w:r>
              <w:rPr>
                <w:rFonts w:ascii="Calibri" w:hAnsi="Calibri" w:cs="Calibri"/>
                <w:szCs w:val="20"/>
              </w:rPr>
              <w:t>:</w:t>
            </w:r>
          </w:p>
          <w:p w14:paraId="2DCB1E8A" w14:textId="2EC220A2" w:rsidR="001C1C4F" w:rsidRDefault="001C1C4F" w:rsidP="00A72FEE">
            <w:pPr>
              <w:rPr>
                <w:rFonts w:asciiTheme="minorHAnsi" w:hAnsiTheme="minorHAnsi" w:cstheme="minorHAnsi"/>
                <w:szCs w:val="20"/>
              </w:rPr>
            </w:pPr>
            <w:r>
              <w:rPr>
                <w:rFonts w:asciiTheme="minorHAnsi" w:hAnsiTheme="minorHAnsi" w:cstheme="minorHAnsi"/>
                <w:szCs w:val="20"/>
              </w:rPr>
              <w:t>2019-2021:</w:t>
            </w:r>
            <w:r w:rsidR="002C2D9D">
              <w:rPr>
                <w:rFonts w:asciiTheme="minorHAnsi" w:hAnsiTheme="minorHAnsi" w:cstheme="minorHAnsi"/>
                <w:szCs w:val="20"/>
              </w:rPr>
              <w:t xml:space="preserve"> 70% (Not met)</w:t>
            </w:r>
          </w:p>
          <w:p w14:paraId="2BCDCD4E" w14:textId="5FB75F3F" w:rsidR="001C1C4F" w:rsidRDefault="001C1C4F" w:rsidP="00A72FEE">
            <w:pPr>
              <w:rPr>
                <w:rFonts w:asciiTheme="minorHAnsi" w:hAnsiTheme="minorHAnsi" w:cstheme="minorHAnsi"/>
                <w:szCs w:val="20"/>
              </w:rPr>
            </w:pPr>
            <w:r>
              <w:rPr>
                <w:rFonts w:asciiTheme="minorHAnsi" w:hAnsiTheme="minorHAnsi" w:cstheme="minorHAnsi"/>
                <w:szCs w:val="20"/>
              </w:rPr>
              <w:t>2020-2022:</w:t>
            </w:r>
            <w:r w:rsidR="002C2D9D">
              <w:rPr>
                <w:rFonts w:asciiTheme="minorHAnsi" w:hAnsiTheme="minorHAnsi" w:cstheme="minorHAnsi"/>
                <w:szCs w:val="20"/>
              </w:rPr>
              <w:t xml:space="preserve"> Not </w:t>
            </w:r>
            <w:r w:rsidR="004879C7">
              <w:rPr>
                <w:rFonts w:asciiTheme="minorHAnsi" w:hAnsiTheme="minorHAnsi" w:cstheme="minorHAnsi"/>
                <w:szCs w:val="20"/>
              </w:rPr>
              <w:t xml:space="preserve">Yet </w:t>
            </w:r>
            <w:r w:rsidR="002C2D9D">
              <w:rPr>
                <w:rFonts w:asciiTheme="minorHAnsi" w:hAnsiTheme="minorHAnsi" w:cstheme="minorHAnsi"/>
                <w:szCs w:val="20"/>
              </w:rPr>
              <w:t>Available</w:t>
            </w:r>
          </w:p>
          <w:p w14:paraId="66136896" w14:textId="2AD1CB76" w:rsidR="001C1C4F" w:rsidRDefault="001C1C4F" w:rsidP="00A72FEE">
            <w:pPr>
              <w:rPr>
                <w:rFonts w:asciiTheme="minorHAnsi" w:hAnsiTheme="minorHAnsi" w:cstheme="minorHAnsi"/>
                <w:szCs w:val="20"/>
              </w:rPr>
            </w:pPr>
            <w:r>
              <w:rPr>
                <w:rFonts w:asciiTheme="minorHAnsi" w:hAnsiTheme="minorHAnsi" w:cstheme="minorHAnsi"/>
                <w:szCs w:val="20"/>
              </w:rPr>
              <w:t>2021-2023</w:t>
            </w:r>
            <w:r w:rsidR="00EC2035">
              <w:rPr>
                <w:rFonts w:asciiTheme="minorHAnsi" w:hAnsiTheme="minorHAnsi" w:cstheme="minorHAnsi"/>
                <w:szCs w:val="20"/>
              </w:rPr>
              <w:t>:</w:t>
            </w:r>
            <w:r w:rsidR="002C2D9D">
              <w:rPr>
                <w:rFonts w:asciiTheme="minorHAnsi" w:hAnsiTheme="minorHAnsi" w:cstheme="minorHAnsi"/>
                <w:szCs w:val="20"/>
              </w:rPr>
              <w:t xml:space="preserve"> Not </w:t>
            </w:r>
            <w:r w:rsidR="004879C7">
              <w:rPr>
                <w:rFonts w:asciiTheme="minorHAnsi" w:hAnsiTheme="minorHAnsi" w:cstheme="minorHAnsi"/>
                <w:szCs w:val="20"/>
              </w:rPr>
              <w:t xml:space="preserve">Yet </w:t>
            </w:r>
            <w:r w:rsidR="002C2D9D">
              <w:rPr>
                <w:rFonts w:asciiTheme="minorHAnsi" w:hAnsiTheme="minorHAnsi" w:cstheme="minorHAnsi"/>
                <w:szCs w:val="20"/>
              </w:rPr>
              <w:t>Available</w:t>
            </w:r>
          </w:p>
          <w:p w14:paraId="01AA8290" w14:textId="1E73491D" w:rsidR="001C12BF" w:rsidRPr="00605B78" w:rsidRDefault="001C12BF" w:rsidP="00A72FEE">
            <w:pPr>
              <w:rPr>
                <w:rFonts w:asciiTheme="minorHAnsi" w:hAnsiTheme="minorHAnsi" w:cstheme="minorHAnsi"/>
                <w:szCs w:val="20"/>
              </w:rPr>
            </w:pPr>
          </w:p>
        </w:tc>
      </w:tr>
      <w:tr w:rsidR="001C12BF" w14:paraId="60BEFB1C" w14:textId="77777777" w:rsidTr="00E20994">
        <w:trPr>
          <w:trHeight w:val="710"/>
        </w:trPr>
        <w:tc>
          <w:tcPr>
            <w:tcW w:w="1075" w:type="dxa"/>
          </w:tcPr>
          <w:p w14:paraId="23469BB5" w14:textId="755147A0" w:rsidR="001C12BF" w:rsidRPr="004F381E" w:rsidRDefault="001C1C4F" w:rsidP="00A72FEE">
            <w:pPr>
              <w:rPr>
                <w:rFonts w:asciiTheme="minorHAnsi" w:hAnsiTheme="minorHAnsi"/>
                <w:szCs w:val="20"/>
              </w:rPr>
            </w:pPr>
            <w:r>
              <w:rPr>
                <w:rFonts w:asciiTheme="minorHAnsi" w:hAnsiTheme="minorHAnsi"/>
                <w:szCs w:val="20"/>
              </w:rPr>
              <w:t>2021</w:t>
            </w:r>
          </w:p>
        </w:tc>
        <w:tc>
          <w:tcPr>
            <w:tcW w:w="2970" w:type="dxa"/>
          </w:tcPr>
          <w:p w14:paraId="7BBE0243" w14:textId="589787AE" w:rsidR="001C1C4F" w:rsidRDefault="001C1C4F" w:rsidP="00A72FEE">
            <w:pPr>
              <w:rPr>
                <w:rFonts w:ascii="Calibri" w:hAnsi="Calibri" w:cs="Calibri"/>
                <w:szCs w:val="20"/>
              </w:rPr>
            </w:pPr>
            <w:r w:rsidRPr="001C1C4F">
              <w:rPr>
                <w:rFonts w:ascii="Calibri" w:hAnsi="Calibri" w:cs="Calibri"/>
                <w:szCs w:val="20"/>
              </w:rPr>
              <w:t>Strength:</w:t>
            </w:r>
            <w:r w:rsidR="00BC6851">
              <w:rPr>
                <w:rFonts w:ascii="Calibri" w:hAnsi="Calibri" w:cs="Calibri"/>
                <w:szCs w:val="20"/>
              </w:rPr>
              <w:t xml:space="preserve"> </w:t>
            </w:r>
            <w:r w:rsidR="00CA1523">
              <w:rPr>
                <w:rFonts w:ascii="Calibri" w:hAnsi="Calibri" w:cs="Calibri"/>
                <w:szCs w:val="20"/>
              </w:rPr>
              <w:t>S</w:t>
            </w:r>
            <w:r>
              <w:rPr>
                <w:rFonts w:ascii="Calibri" w:hAnsi="Calibri" w:cs="Calibri"/>
                <w:szCs w:val="20"/>
              </w:rPr>
              <w:t xml:space="preserve">olid preparation for calculating nutritional needs for individuals throughout </w:t>
            </w:r>
            <w:proofErr w:type="gramStart"/>
            <w:r>
              <w:rPr>
                <w:rFonts w:ascii="Calibri" w:hAnsi="Calibri" w:cs="Calibri"/>
                <w:szCs w:val="20"/>
              </w:rPr>
              <w:t>the</w:t>
            </w:r>
            <w:proofErr w:type="gramEnd"/>
            <w:r>
              <w:rPr>
                <w:rFonts w:ascii="Calibri" w:hAnsi="Calibri" w:cs="Calibri"/>
                <w:szCs w:val="20"/>
              </w:rPr>
              <w:t xml:space="preserve"> lifespan that aids them in higher level coursework</w:t>
            </w:r>
          </w:p>
          <w:p w14:paraId="66D03B41" w14:textId="6658E7B5" w:rsidR="001C12BF" w:rsidRPr="001C1C4F" w:rsidRDefault="001C1C4F" w:rsidP="00A72FEE">
            <w:pPr>
              <w:rPr>
                <w:rFonts w:ascii="Calibri" w:hAnsi="Calibri" w:cs="Calibri"/>
                <w:szCs w:val="20"/>
              </w:rPr>
            </w:pPr>
            <w:r>
              <w:rPr>
                <w:rFonts w:ascii="Calibri" w:hAnsi="Calibri" w:cs="Calibri"/>
                <w:szCs w:val="20"/>
              </w:rPr>
              <w:t xml:space="preserve"> </w:t>
            </w:r>
          </w:p>
        </w:tc>
        <w:tc>
          <w:tcPr>
            <w:tcW w:w="3330" w:type="dxa"/>
          </w:tcPr>
          <w:p w14:paraId="5D7E17E9" w14:textId="05CE95D4" w:rsidR="001C12BF" w:rsidRPr="001C1C4F" w:rsidRDefault="001C1C4F" w:rsidP="00A72FEE">
            <w:pPr>
              <w:rPr>
                <w:rFonts w:ascii="Calibri" w:hAnsi="Calibri" w:cs="Calibri"/>
                <w:szCs w:val="20"/>
              </w:rPr>
            </w:pPr>
            <w:r w:rsidRPr="001C1C4F">
              <w:rPr>
                <w:rFonts w:ascii="Calibri" w:hAnsi="Calibri" w:cs="Calibri"/>
                <w:i/>
                <w:iCs/>
                <w:szCs w:val="20"/>
              </w:rPr>
              <w:t>Nutrition through the Lifecycle</w:t>
            </w:r>
            <w:r>
              <w:rPr>
                <w:rFonts w:ascii="Calibri" w:hAnsi="Calibri" w:cs="Calibri"/>
                <w:i/>
                <w:iCs/>
                <w:szCs w:val="20"/>
              </w:rPr>
              <w:t>,</w:t>
            </w:r>
            <w:r w:rsidRPr="001C1C4F">
              <w:rPr>
                <w:rFonts w:ascii="Calibri" w:hAnsi="Calibri" w:cs="Calibri"/>
                <w:i/>
                <w:iCs/>
                <w:szCs w:val="20"/>
              </w:rPr>
              <w:t xml:space="preserve"> Nutrition Assessment</w:t>
            </w:r>
            <w:r w:rsidR="00EC2035">
              <w:rPr>
                <w:rFonts w:ascii="Calibri" w:hAnsi="Calibri" w:cs="Calibri"/>
                <w:i/>
                <w:iCs/>
                <w:szCs w:val="20"/>
              </w:rPr>
              <w:t>, Medical Nutrition Therapy</w:t>
            </w:r>
            <w:r>
              <w:rPr>
                <w:rFonts w:ascii="Calibri" w:hAnsi="Calibri" w:cs="Calibri"/>
                <w:i/>
                <w:iCs/>
                <w:szCs w:val="20"/>
              </w:rPr>
              <w:t xml:space="preserve"> </w:t>
            </w:r>
            <w:r w:rsidRPr="001C1C4F">
              <w:rPr>
                <w:rFonts w:ascii="Calibri" w:hAnsi="Calibri" w:cs="Calibri"/>
                <w:szCs w:val="20"/>
              </w:rPr>
              <w:t>Course Evaluations</w:t>
            </w:r>
          </w:p>
        </w:tc>
        <w:tc>
          <w:tcPr>
            <w:tcW w:w="3870" w:type="dxa"/>
          </w:tcPr>
          <w:p w14:paraId="496823AE" w14:textId="45507704" w:rsidR="001C12BF" w:rsidRPr="00EC2035" w:rsidRDefault="00EC2035" w:rsidP="00A72FEE">
            <w:pPr>
              <w:rPr>
                <w:rFonts w:ascii="Calibri" w:hAnsi="Calibri" w:cs="Calibri"/>
                <w:szCs w:val="20"/>
              </w:rPr>
            </w:pPr>
            <w:r w:rsidRPr="00EC2035">
              <w:rPr>
                <w:rFonts w:ascii="Calibri" w:hAnsi="Calibri" w:cs="Calibri"/>
                <w:szCs w:val="20"/>
              </w:rPr>
              <w:t>Monitor course evaluations and student grades in the course</w:t>
            </w:r>
            <w:r>
              <w:rPr>
                <w:rFonts w:ascii="Calibri" w:hAnsi="Calibri" w:cs="Calibri"/>
                <w:szCs w:val="20"/>
              </w:rPr>
              <w:t>s</w:t>
            </w:r>
            <w:r w:rsidRPr="00EC2035">
              <w:rPr>
                <w:rFonts w:ascii="Calibri" w:hAnsi="Calibri" w:cs="Calibri"/>
                <w:szCs w:val="20"/>
              </w:rPr>
              <w:t xml:space="preserve"> annually</w:t>
            </w:r>
          </w:p>
        </w:tc>
        <w:tc>
          <w:tcPr>
            <w:tcW w:w="3145" w:type="dxa"/>
          </w:tcPr>
          <w:p w14:paraId="393FB9D8" w14:textId="27151F02" w:rsidR="001C12BF" w:rsidRDefault="00CA1523" w:rsidP="00A72FEE">
            <w:pPr>
              <w:rPr>
                <w:rFonts w:ascii="Calibri" w:hAnsi="Calibri" w:cs="Calibri"/>
                <w:szCs w:val="20"/>
              </w:rPr>
            </w:pPr>
            <w:r>
              <w:rPr>
                <w:rFonts w:ascii="Calibri" w:hAnsi="Calibri" w:cs="Calibri"/>
                <w:szCs w:val="20"/>
              </w:rPr>
              <w:t>S</w:t>
            </w:r>
            <w:r w:rsidR="00EC2035">
              <w:rPr>
                <w:rFonts w:ascii="Calibri" w:hAnsi="Calibri" w:cs="Calibri"/>
                <w:szCs w:val="20"/>
              </w:rPr>
              <w:t>tudent</w:t>
            </w:r>
            <w:r w:rsidR="00D27EA3">
              <w:rPr>
                <w:rFonts w:ascii="Calibri" w:hAnsi="Calibri" w:cs="Calibri"/>
                <w:szCs w:val="20"/>
              </w:rPr>
              <w:t>s</w:t>
            </w:r>
            <w:r w:rsidR="00EC2035">
              <w:rPr>
                <w:rFonts w:ascii="Calibri" w:hAnsi="Calibri" w:cs="Calibri"/>
                <w:szCs w:val="20"/>
              </w:rPr>
              <w:t xml:space="preserve"> </w:t>
            </w:r>
            <w:r>
              <w:rPr>
                <w:rFonts w:ascii="Calibri" w:hAnsi="Calibri" w:cs="Calibri"/>
                <w:szCs w:val="20"/>
              </w:rPr>
              <w:t xml:space="preserve">indicate high level of </w:t>
            </w:r>
            <w:r w:rsidR="00EC2035">
              <w:rPr>
                <w:rFonts w:ascii="Calibri" w:hAnsi="Calibri" w:cs="Calibri"/>
                <w:szCs w:val="20"/>
              </w:rPr>
              <w:t>comfort with calculating nutrient needs for individuals</w:t>
            </w:r>
            <w:r>
              <w:rPr>
                <w:rFonts w:ascii="Calibri" w:hAnsi="Calibri" w:cs="Calibri"/>
                <w:szCs w:val="20"/>
              </w:rPr>
              <w:t xml:space="preserve"> on course evaluations</w:t>
            </w:r>
            <w:r w:rsidR="00EC2035">
              <w:rPr>
                <w:rFonts w:ascii="Calibri" w:hAnsi="Calibri" w:cs="Calibri"/>
                <w:szCs w:val="20"/>
              </w:rPr>
              <w:t>; Target not to fall below an average score of 4.8/6.0 in any of the three courses.</w:t>
            </w:r>
          </w:p>
          <w:p w14:paraId="076417AD" w14:textId="2D024A2D" w:rsidR="00EC2035" w:rsidRDefault="00EC2035" w:rsidP="00A72FEE">
            <w:pPr>
              <w:rPr>
                <w:rFonts w:ascii="Calibri" w:hAnsi="Calibri" w:cs="Calibri"/>
                <w:szCs w:val="20"/>
              </w:rPr>
            </w:pPr>
            <w:r>
              <w:rPr>
                <w:rFonts w:ascii="Calibri" w:hAnsi="Calibri" w:cs="Calibri"/>
                <w:szCs w:val="20"/>
              </w:rPr>
              <w:t xml:space="preserve">2021: </w:t>
            </w:r>
            <w:r w:rsidR="002C2D9D">
              <w:rPr>
                <w:rFonts w:ascii="Calibri" w:hAnsi="Calibri" w:cs="Calibri"/>
                <w:szCs w:val="20"/>
              </w:rPr>
              <w:t>5.2 (</w:t>
            </w:r>
            <w:r>
              <w:rPr>
                <w:rFonts w:ascii="Calibri" w:hAnsi="Calibri" w:cs="Calibri"/>
                <w:szCs w:val="20"/>
              </w:rPr>
              <w:t>Met</w:t>
            </w:r>
            <w:r w:rsidR="002C2D9D">
              <w:rPr>
                <w:rFonts w:ascii="Calibri" w:hAnsi="Calibri" w:cs="Calibri"/>
                <w:szCs w:val="20"/>
              </w:rPr>
              <w:t>)</w:t>
            </w:r>
          </w:p>
          <w:p w14:paraId="45A37599" w14:textId="07591D66" w:rsidR="00EC2035" w:rsidRDefault="00EC2035" w:rsidP="00A72FEE">
            <w:pPr>
              <w:rPr>
                <w:rFonts w:ascii="Calibri" w:hAnsi="Calibri" w:cs="Calibri"/>
                <w:szCs w:val="20"/>
              </w:rPr>
            </w:pPr>
            <w:r>
              <w:rPr>
                <w:rFonts w:ascii="Calibri" w:hAnsi="Calibri" w:cs="Calibri"/>
                <w:szCs w:val="20"/>
              </w:rPr>
              <w:t xml:space="preserve">2022: </w:t>
            </w:r>
            <w:r w:rsidR="004879C7">
              <w:rPr>
                <w:rFonts w:asciiTheme="minorHAnsi" w:hAnsiTheme="minorHAnsi" w:cstheme="minorHAnsi"/>
                <w:szCs w:val="20"/>
              </w:rPr>
              <w:t>Not Yet Available</w:t>
            </w:r>
          </w:p>
          <w:p w14:paraId="6C69A863" w14:textId="4F2E3767" w:rsidR="00EC2035" w:rsidRDefault="00EC2035" w:rsidP="00A72FEE">
            <w:pPr>
              <w:rPr>
                <w:rFonts w:ascii="Calibri" w:hAnsi="Calibri" w:cs="Calibri"/>
                <w:szCs w:val="20"/>
              </w:rPr>
            </w:pPr>
            <w:r>
              <w:rPr>
                <w:rFonts w:ascii="Calibri" w:hAnsi="Calibri" w:cs="Calibri"/>
                <w:szCs w:val="20"/>
              </w:rPr>
              <w:t>2023:</w:t>
            </w:r>
            <w:r w:rsidR="004879C7">
              <w:rPr>
                <w:rFonts w:ascii="Calibri" w:hAnsi="Calibri" w:cs="Calibri"/>
                <w:szCs w:val="20"/>
              </w:rPr>
              <w:t xml:space="preserve"> </w:t>
            </w:r>
            <w:r w:rsidR="004879C7">
              <w:rPr>
                <w:rFonts w:asciiTheme="minorHAnsi" w:hAnsiTheme="minorHAnsi" w:cstheme="minorHAnsi"/>
                <w:szCs w:val="20"/>
              </w:rPr>
              <w:t>Not Yet Available</w:t>
            </w:r>
          </w:p>
          <w:p w14:paraId="3B2DA27A" w14:textId="2AE348B9" w:rsidR="00EC2035" w:rsidRPr="00EC2035" w:rsidRDefault="00EC2035">
            <w:pPr>
              <w:rPr>
                <w:rFonts w:ascii="Calibri" w:hAnsi="Calibri" w:cs="Calibri"/>
                <w:szCs w:val="20"/>
              </w:rPr>
            </w:pPr>
          </w:p>
        </w:tc>
      </w:tr>
    </w:tbl>
    <w:p w14:paraId="04B44FA1" w14:textId="77777777" w:rsidR="001C12BF" w:rsidRDefault="001C12BF">
      <w:pPr>
        <w:rPr>
          <w:rFonts w:ascii="Calibri" w:eastAsia="MS Mincho" w:hAnsi="Calibri" w:cs="Arial"/>
          <w:b/>
          <w:bCs/>
          <w:sz w:val="28"/>
          <w:szCs w:val="28"/>
        </w:rPr>
      </w:pPr>
    </w:p>
    <w:p w14:paraId="4E313192" w14:textId="6C9F4345" w:rsidR="001C12BF" w:rsidRDefault="001C12BF">
      <w:pPr>
        <w:rPr>
          <w:rFonts w:ascii="Calibri" w:eastAsia="MS Mincho" w:hAnsi="Calibri" w:cs="Arial"/>
          <w:b/>
          <w:bCs/>
          <w:sz w:val="28"/>
          <w:szCs w:val="28"/>
        </w:rPr>
      </w:pPr>
    </w:p>
    <w:p w14:paraId="34E4A8CD" w14:textId="432C8854" w:rsidR="00F150E5" w:rsidRDefault="00F150E5">
      <w:pPr>
        <w:rPr>
          <w:rFonts w:ascii="Calibri" w:eastAsia="MS Mincho" w:hAnsi="Calibri" w:cs="Arial"/>
          <w:b/>
          <w:bCs/>
          <w:sz w:val="28"/>
          <w:szCs w:val="28"/>
        </w:rPr>
      </w:pPr>
    </w:p>
    <w:p w14:paraId="1E76DFC6" w14:textId="51737FED" w:rsidR="00F150E5" w:rsidRDefault="00F150E5">
      <w:pPr>
        <w:rPr>
          <w:rFonts w:ascii="Calibri" w:eastAsia="MS Mincho" w:hAnsi="Calibri" w:cs="Arial"/>
          <w:b/>
          <w:bCs/>
          <w:sz w:val="28"/>
          <w:szCs w:val="28"/>
        </w:rPr>
      </w:pPr>
    </w:p>
    <w:p w14:paraId="56FF8E7F" w14:textId="250A9174" w:rsidR="00F150E5" w:rsidRDefault="00F150E5">
      <w:pPr>
        <w:rPr>
          <w:rFonts w:ascii="Calibri" w:eastAsia="MS Mincho" w:hAnsi="Calibri" w:cs="Arial"/>
          <w:b/>
          <w:bCs/>
          <w:sz w:val="28"/>
          <w:szCs w:val="28"/>
        </w:rPr>
      </w:pPr>
    </w:p>
    <w:p w14:paraId="217AD786" w14:textId="3DC3AC42" w:rsidR="00F150E5" w:rsidRDefault="00F150E5">
      <w:pPr>
        <w:rPr>
          <w:rFonts w:ascii="Calibri" w:eastAsia="MS Mincho" w:hAnsi="Calibri" w:cs="Arial"/>
          <w:b/>
          <w:bCs/>
          <w:sz w:val="28"/>
          <w:szCs w:val="28"/>
        </w:rPr>
      </w:pPr>
    </w:p>
    <w:p w14:paraId="16B43AA5" w14:textId="1B3A772D" w:rsidR="00BC6851" w:rsidRDefault="00BC6851">
      <w:pPr>
        <w:rPr>
          <w:rFonts w:ascii="Calibri" w:eastAsia="MS Mincho" w:hAnsi="Calibri" w:cs="Arial"/>
          <w:b/>
          <w:bCs/>
          <w:sz w:val="28"/>
          <w:szCs w:val="28"/>
        </w:rPr>
      </w:pPr>
    </w:p>
    <w:p w14:paraId="2CFACBC5" w14:textId="77777777" w:rsidR="00BC6851" w:rsidRDefault="00BC6851">
      <w:pPr>
        <w:rPr>
          <w:rFonts w:ascii="Calibri" w:eastAsia="MS Mincho" w:hAnsi="Calibri" w:cs="Arial"/>
          <w:b/>
          <w:bCs/>
          <w:sz w:val="28"/>
          <w:szCs w:val="28"/>
        </w:rPr>
      </w:pPr>
    </w:p>
    <w:p w14:paraId="3985686D" w14:textId="4E03E142" w:rsidR="00F150E5" w:rsidRDefault="00F150E5">
      <w:pPr>
        <w:rPr>
          <w:rFonts w:ascii="Calibri" w:eastAsia="MS Mincho" w:hAnsi="Calibri" w:cs="Arial"/>
          <w:b/>
          <w:bCs/>
          <w:sz w:val="28"/>
          <w:szCs w:val="28"/>
        </w:rPr>
      </w:pPr>
    </w:p>
    <w:p w14:paraId="05E5871C" w14:textId="517CE063" w:rsidR="00F150E5" w:rsidRDefault="00F150E5">
      <w:pPr>
        <w:rPr>
          <w:rFonts w:ascii="Calibri" w:eastAsia="MS Mincho" w:hAnsi="Calibri" w:cs="Arial"/>
          <w:b/>
          <w:bCs/>
          <w:sz w:val="28"/>
          <w:szCs w:val="28"/>
        </w:rPr>
      </w:pPr>
    </w:p>
    <w:p w14:paraId="3EB91E0A" w14:textId="5EC24AEF" w:rsidR="00F150E5" w:rsidRDefault="00F150E5">
      <w:pPr>
        <w:rPr>
          <w:rFonts w:ascii="Calibri" w:eastAsia="MS Mincho" w:hAnsi="Calibri" w:cs="Arial"/>
          <w:b/>
          <w:bCs/>
          <w:sz w:val="28"/>
          <w:szCs w:val="28"/>
        </w:rPr>
      </w:pPr>
    </w:p>
    <w:p w14:paraId="606F62C7" w14:textId="77777777" w:rsidR="00CE1D8E" w:rsidRDefault="00CE1D8E" w:rsidP="00CE1D8E">
      <w:pPr>
        <w:pStyle w:val="bullet-01"/>
        <w:numPr>
          <w:ilvl w:val="0"/>
          <w:numId w:val="0"/>
        </w:numPr>
        <w:spacing w:after="0"/>
        <w:jc w:val="center"/>
        <w:rPr>
          <w:rFonts w:ascii="Calibri" w:hAnsi="Calibri" w:cs="Arial"/>
          <w:b/>
          <w:bCs/>
          <w:sz w:val="28"/>
          <w:szCs w:val="28"/>
        </w:rPr>
      </w:pPr>
      <w:r>
        <w:rPr>
          <w:rFonts w:ascii="Calibri" w:hAnsi="Calibri" w:cs="Arial"/>
          <w:b/>
          <w:bCs/>
          <w:sz w:val="28"/>
          <w:szCs w:val="28"/>
        </w:rPr>
        <w:lastRenderedPageBreak/>
        <w:t>&lt;Name of your program goes</w:t>
      </w:r>
      <w:r w:rsidRPr="001154E0">
        <w:rPr>
          <w:rFonts w:ascii="Calibri" w:hAnsi="Calibri" w:cs="Arial"/>
          <w:b/>
          <w:bCs/>
          <w:sz w:val="28"/>
          <w:szCs w:val="28"/>
        </w:rPr>
        <w:t xml:space="preserve"> here&gt;</w:t>
      </w:r>
    </w:p>
    <w:p w14:paraId="2C2D50EC" w14:textId="6392A73E" w:rsidR="00703824" w:rsidRDefault="00CE1D8E" w:rsidP="00CE1D8E">
      <w:pPr>
        <w:jc w:val="center"/>
        <w:rPr>
          <w:rFonts w:ascii="Calibri" w:hAnsi="Calibri"/>
          <w:b/>
          <w:sz w:val="24"/>
          <w:szCs w:val="32"/>
        </w:rPr>
      </w:pPr>
      <w:r w:rsidRPr="003B7D35">
        <w:rPr>
          <w:rFonts w:ascii="Calibri" w:hAnsi="Calibri"/>
          <w:b/>
          <w:sz w:val="24"/>
          <w:szCs w:val="32"/>
        </w:rPr>
        <w:t xml:space="preserve">Continuous Program Improvement Plan (Required Element </w:t>
      </w:r>
      <w:r w:rsidR="002E225C">
        <w:rPr>
          <w:rFonts w:ascii="Calibri" w:hAnsi="Calibri"/>
          <w:b/>
          <w:sz w:val="24"/>
          <w:szCs w:val="32"/>
        </w:rPr>
        <w:t>2</w:t>
      </w:r>
      <w:r w:rsidRPr="003B7D35">
        <w:rPr>
          <w:rFonts w:ascii="Calibri" w:hAnsi="Calibri"/>
          <w:b/>
          <w:sz w:val="24"/>
          <w:szCs w:val="32"/>
        </w:rPr>
        <w:t>.3)</w:t>
      </w:r>
    </w:p>
    <w:p w14:paraId="61864566" w14:textId="7268B1B5" w:rsidR="00CE1D8E" w:rsidRPr="00C01717" w:rsidRDefault="00703824" w:rsidP="00CE1D8E">
      <w:pPr>
        <w:jc w:val="center"/>
        <w:rPr>
          <w:rFonts w:ascii="Calibri" w:hAnsi="Calibri"/>
        </w:rPr>
      </w:pPr>
      <w:r>
        <w:rPr>
          <w:rFonts w:ascii="Calibri" w:hAnsi="Calibri"/>
          <w:b/>
          <w:sz w:val="24"/>
          <w:szCs w:val="32"/>
        </w:rPr>
        <w:t>All Program Types</w:t>
      </w:r>
      <w:r w:rsidR="00CE1D8E" w:rsidRPr="00C01717">
        <w:rPr>
          <w:rFonts w:ascii="Calibri" w:hAnsi="Calibri"/>
          <w:b/>
          <w:sz w:val="24"/>
          <w:szCs w:val="32"/>
        </w:rPr>
        <w:br/>
      </w:r>
      <w:r w:rsidR="00CE1D8E" w:rsidRPr="00974F6B">
        <w:rPr>
          <w:rFonts w:ascii="Calibri" w:hAnsi="Calibri"/>
          <w:b/>
          <w:sz w:val="24"/>
        </w:rPr>
        <w:t xml:space="preserve">Date of Last Accreditation </w:t>
      </w:r>
      <w:r w:rsidR="002E225C">
        <w:rPr>
          <w:rFonts w:ascii="Calibri" w:hAnsi="Calibri"/>
          <w:b/>
          <w:sz w:val="24"/>
        </w:rPr>
        <w:t xml:space="preserve">Site Visit </w:t>
      </w:r>
      <w:r w:rsidR="00CE1D8E" w:rsidRPr="00974F6B">
        <w:rPr>
          <w:rFonts w:ascii="Calibri" w:hAnsi="Calibri"/>
          <w:b/>
          <w:sz w:val="24"/>
        </w:rPr>
        <w:t xml:space="preserve">Review </w:t>
      </w:r>
      <w:sdt>
        <w:sdtPr>
          <w:rPr>
            <w:rFonts w:ascii="Calibri" w:hAnsi="Calibri"/>
            <w:b/>
            <w:sz w:val="24"/>
          </w:rPr>
          <w:id w:val="103008379"/>
          <w:placeholder>
            <w:docPart w:val="DefaultPlaceholder_-1854013437"/>
          </w:placeholder>
          <w:date>
            <w:dateFormat w:val="M/d/yyyy"/>
            <w:lid w:val="en-US"/>
            <w:storeMappedDataAs w:val="dateTime"/>
            <w:calendar w:val="gregorian"/>
          </w:date>
        </w:sdtPr>
        <w:sdtContent>
          <w:r w:rsidR="00BC6851" w:rsidRPr="00974F6B">
            <w:rPr>
              <w:rFonts w:ascii="Calibri" w:hAnsi="Calibri"/>
              <w:b/>
              <w:sz w:val="24"/>
            </w:rPr>
            <w:t>________________</w:t>
          </w:r>
        </w:sdtContent>
      </w:sdt>
    </w:p>
    <w:p w14:paraId="2D429ACD" w14:textId="77777777" w:rsidR="00BC6851" w:rsidRDefault="00BC6851" w:rsidP="00C600E6">
      <w:pPr>
        <w:rPr>
          <w:rFonts w:ascii="Calibri" w:hAnsi="Calibri" w:cs="Arial"/>
          <w:szCs w:val="20"/>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610"/>
        <w:gridCol w:w="3150"/>
        <w:gridCol w:w="4050"/>
        <w:gridCol w:w="2875"/>
      </w:tblGrid>
      <w:tr w:rsidR="00E763AC" w14:paraId="283B6398" w14:textId="77777777" w:rsidTr="001C683F">
        <w:trPr>
          <w:trHeight w:val="305"/>
        </w:trPr>
        <w:tc>
          <w:tcPr>
            <w:tcW w:w="14390" w:type="dxa"/>
            <w:gridSpan w:val="5"/>
            <w:shd w:val="clear" w:color="auto" w:fill="D9D9D9" w:themeFill="background1" w:themeFillShade="D9"/>
          </w:tcPr>
          <w:p w14:paraId="52CD4776" w14:textId="77777777" w:rsidR="00E763AC" w:rsidRPr="005A2A92" w:rsidRDefault="00E763AC" w:rsidP="003B7D35">
            <w:pPr>
              <w:jc w:val="center"/>
              <w:rPr>
                <w:rFonts w:asciiTheme="minorHAnsi" w:hAnsiTheme="minorHAnsi"/>
                <w:b/>
                <w:caps/>
                <w:sz w:val="24"/>
              </w:rPr>
            </w:pPr>
            <w:r w:rsidRPr="005A2A92">
              <w:rPr>
                <w:rFonts w:asciiTheme="minorHAnsi" w:hAnsiTheme="minorHAnsi"/>
                <w:b/>
                <w:caps/>
                <w:sz w:val="24"/>
              </w:rPr>
              <w:t>Policies and Procedures</w:t>
            </w:r>
          </w:p>
        </w:tc>
      </w:tr>
      <w:tr w:rsidR="00623306" w14:paraId="73D965AA" w14:textId="77777777" w:rsidTr="00034227">
        <w:trPr>
          <w:trHeight w:val="710"/>
        </w:trPr>
        <w:tc>
          <w:tcPr>
            <w:tcW w:w="1705" w:type="dxa"/>
            <w:shd w:val="clear" w:color="auto" w:fill="D9D9D9" w:themeFill="background1" w:themeFillShade="D9"/>
          </w:tcPr>
          <w:p w14:paraId="09687D03" w14:textId="0785756E" w:rsidR="00623306" w:rsidRPr="003B7D35" w:rsidRDefault="00623306" w:rsidP="00623306">
            <w:pPr>
              <w:rPr>
                <w:rFonts w:asciiTheme="minorHAnsi" w:hAnsiTheme="minorHAnsi"/>
                <w:b/>
              </w:rPr>
            </w:pPr>
            <w:r>
              <w:rPr>
                <w:rFonts w:ascii="Calibri" w:hAnsi="Calibri" w:cs="Arial"/>
                <w:b/>
                <w:szCs w:val="20"/>
              </w:rPr>
              <w:t>a) Year Identified</w:t>
            </w:r>
            <w:r w:rsidR="005D3497">
              <w:rPr>
                <w:rFonts w:ascii="Calibri" w:hAnsi="Calibri" w:cs="Arial"/>
                <w:b/>
                <w:szCs w:val="20"/>
              </w:rPr>
              <w:t xml:space="preserve"> </w:t>
            </w:r>
          </w:p>
        </w:tc>
        <w:tc>
          <w:tcPr>
            <w:tcW w:w="2610" w:type="dxa"/>
            <w:shd w:val="clear" w:color="auto" w:fill="D9D9D9" w:themeFill="background1" w:themeFillShade="D9"/>
          </w:tcPr>
          <w:p w14:paraId="089097D0" w14:textId="66C1CCE6" w:rsidR="00623306" w:rsidRPr="003B7D35" w:rsidRDefault="00623306" w:rsidP="00623306">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2E1CB120" w14:textId="4A5AD886" w:rsidR="00623306" w:rsidRPr="003B7D35" w:rsidRDefault="00623306" w:rsidP="00623306">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1DC3D2B2" w14:textId="4D12675E" w:rsidR="00623306" w:rsidRPr="003B7D35" w:rsidRDefault="00623306" w:rsidP="00623306">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7C76C7BC" w14:textId="10D511A6" w:rsidR="00623306" w:rsidRPr="003B7D35" w:rsidRDefault="00623306" w:rsidP="00623306">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E763AC" w14:paraId="15F6E35B" w14:textId="77777777" w:rsidTr="00034227">
        <w:trPr>
          <w:trHeight w:val="710"/>
        </w:trPr>
        <w:tc>
          <w:tcPr>
            <w:tcW w:w="1705" w:type="dxa"/>
          </w:tcPr>
          <w:p w14:paraId="761E1A06" w14:textId="77777777" w:rsidR="00E763AC" w:rsidRPr="00441065" w:rsidRDefault="00E763AC" w:rsidP="00441065">
            <w:pPr>
              <w:rPr>
                <w:rFonts w:asciiTheme="minorHAnsi" w:hAnsiTheme="minorHAnsi"/>
              </w:rPr>
            </w:pPr>
          </w:p>
        </w:tc>
        <w:tc>
          <w:tcPr>
            <w:tcW w:w="2610" w:type="dxa"/>
          </w:tcPr>
          <w:p w14:paraId="7BD94E57" w14:textId="77777777" w:rsidR="00E763AC" w:rsidRDefault="00E763AC" w:rsidP="00247BE6"/>
        </w:tc>
        <w:tc>
          <w:tcPr>
            <w:tcW w:w="3150" w:type="dxa"/>
          </w:tcPr>
          <w:p w14:paraId="5A9F4AAD" w14:textId="77777777" w:rsidR="00E763AC" w:rsidRDefault="00E763AC" w:rsidP="00247BE6"/>
        </w:tc>
        <w:tc>
          <w:tcPr>
            <w:tcW w:w="4050" w:type="dxa"/>
          </w:tcPr>
          <w:p w14:paraId="2C00BE6B" w14:textId="77777777" w:rsidR="00E763AC" w:rsidRDefault="00E763AC" w:rsidP="00247BE6"/>
        </w:tc>
        <w:tc>
          <w:tcPr>
            <w:tcW w:w="2875" w:type="dxa"/>
          </w:tcPr>
          <w:p w14:paraId="3395D41B" w14:textId="77777777" w:rsidR="00E763AC" w:rsidRDefault="00E763AC" w:rsidP="00247BE6"/>
        </w:tc>
      </w:tr>
      <w:tr w:rsidR="00E763AC" w14:paraId="37388C5B" w14:textId="77777777" w:rsidTr="00034227">
        <w:trPr>
          <w:trHeight w:val="710"/>
        </w:trPr>
        <w:tc>
          <w:tcPr>
            <w:tcW w:w="1705" w:type="dxa"/>
          </w:tcPr>
          <w:p w14:paraId="3B7CE1D7" w14:textId="77777777" w:rsidR="00E763AC" w:rsidRPr="00441065" w:rsidRDefault="00E763AC" w:rsidP="00441065">
            <w:pPr>
              <w:rPr>
                <w:rFonts w:asciiTheme="minorHAnsi" w:hAnsiTheme="minorHAnsi"/>
              </w:rPr>
            </w:pPr>
          </w:p>
        </w:tc>
        <w:tc>
          <w:tcPr>
            <w:tcW w:w="2610" w:type="dxa"/>
          </w:tcPr>
          <w:p w14:paraId="40F0CF65" w14:textId="77777777" w:rsidR="00E763AC" w:rsidRDefault="00E763AC" w:rsidP="00247BE6"/>
        </w:tc>
        <w:tc>
          <w:tcPr>
            <w:tcW w:w="3150" w:type="dxa"/>
          </w:tcPr>
          <w:p w14:paraId="71512ACF" w14:textId="77777777" w:rsidR="00E763AC" w:rsidRDefault="00E763AC" w:rsidP="00247BE6"/>
        </w:tc>
        <w:tc>
          <w:tcPr>
            <w:tcW w:w="4050" w:type="dxa"/>
          </w:tcPr>
          <w:p w14:paraId="51E42E3A" w14:textId="77777777" w:rsidR="00E763AC" w:rsidRDefault="00E763AC" w:rsidP="00247BE6"/>
        </w:tc>
        <w:tc>
          <w:tcPr>
            <w:tcW w:w="2875" w:type="dxa"/>
          </w:tcPr>
          <w:p w14:paraId="39CE379E" w14:textId="77777777" w:rsidR="00E763AC" w:rsidRDefault="00E763AC" w:rsidP="00247BE6"/>
        </w:tc>
      </w:tr>
      <w:tr w:rsidR="00E763AC" w14:paraId="16121A73" w14:textId="77777777" w:rsidTr="00034227">
        <w:trPr>
          <w:trHeight w:val="710"/>
        </w:trPr>
        <w:tc>
          <w:tcPr>
            <w:tcW w:w="1705" w:type="dxa"/>
          </w:tcPr>
          <w:p w14:paraId="0F6D3E60" w14:textId="77777777" w:rsidR="00E763AC" w:rsidRPr="00441065" w:rsidRDefault="00E763AC" w:rsidP="00441065">
            <w:pPr>
              <w:rPr>
                <w:rFonts w:asciiTheme="minorHAnsi" w:hAnsiTheme="minorHAnsi"/>
              </w:rPr>
            </w:pPr>
          </w:p>
        </w:tc>
        <w:tc>
          <w:tcPr>
            <w:tcW w:w="2610" w:type="dxa"/>
          </w:tcPr>
          <w:p w14:paraId="6CFEAF01" w14:textId="77777777" w:rsidR="00E763AC" w:rsidRDefault="00E763AC" w:rsidP="00247BE6"/>
        </w:tc>
        <w:tc>
          <w:tcPr>
            <w:tcW w:w="3150" w:type="dxa"/>
          </w:tcPr>
          <w:p w14:paraId="018CBA2B" w14:textId="77777777" w:rsidR="00E763AC" w:rsidRDefault="00E763AC" w:rsidP="00247BE6"/>
        </w:tc>
        <w:tc>
          <w:tcPr>
            <w:tcW w:w="4050" w:type="dxa"/>
          </w:tcPr>
          <w:p w14:paraId="0ECEC064" w14:textId="77777777" w:rsidR="00E763AC" w:rsidRDefault="00E763AC" w:rsidP="00247BE6"/>
        </w:tc>
        <w:tc>
          <w:tcPr>
            <w:tcW w:w="2875" w:type="dxa"/>
          </w:tcPr>
          <w:p w14:paraId="2CB77BB8" w14:textId="77777777" w:rsidR="00E763AC" w:rsidRDefault="00E763AC" w:rsidP="00247BE6"/>
        </w:tc>
      </w:tr>
      <w:tr w:rsidR="00E763AC" w14:paraId="3F8358F0" w14:textId="77777777" w:rsidTr="00034227">
        <w:trPr>
          <w:trHeight w:val="710"/>
        </w:trPr>
        <w:tc>
          <w:tcPr>
            <w:tcW w:w="1705" w:type="dxa"/>
          </w:tcPr>
          <w:p w14:paraId="00244484" w14:textId="77777777" w:rsidR="00E763AC" w:rsidRPr="00441065" w:rsidRDefault="00E763AC" w:rsidP="00441065">
            <w:pPr>
              <w:rPr>
                <w:rFonts w:asciiTheme="minorHAnsi" w:hAnsiTheme="minorHAnsi"/>
              </w:rPr>
            </w:pPr>
          </w:p>
        </w:tc>
        <w:tc>
          <w:tcPr>
            <w:tcW w:w="2610" w:type="dxa"/>
          </w:tcPr>
          <w:p w14:paraId="0A652637" w14:textId="77777777" w:rsidR="00E763AC" w:rsidRDefault="00E763AC" w:rsidP="00247BE6"/>
        </w:tc>
        <w:tc>
          <w:tcPr>
            <w:tcW w:w="3150" w:type="dxa"/>
          </w:tcPr>
          <w:p w14:paraId="6577D08A" w14:textId="77777777" w:rsidR="00E763AC" w:rsidRDefault="00E763AC" w:rsidP="00247BE6"/>
        </w:tc>
        <w:tc>
          <w:tcPr>
            <w:tcW w:w="4050" w:type="dxa"/>
          </w:tcPr>
          <w:p w14:paraId="40882E11" w14:textId="66F582CA" w:rsidR="00E763AC" w:rsidRDefault="00E763AC" w:rsidP="00247BE6"/>
        </w:tc>
        <w:tc>
          <w:tcPr>
            <w:tcW w:w="2875" w:type="dxa"/>
          </w:tcPr>
          <w:p w14:paraId="435C1AF7" w14:textId="77777777" w:rsidR="00E763AC" w:rsidRDefault="00E763AC" w:rsidP="00247BE6"/>
        </w:tc>
      </w:tr>
      <w:tr w:rsidR="00E763AC" w14:paraId="35FC84D7" w14:textId="77777777" w:rsidTr="001C683F">
        <w:trPr>
          <w:trHeight w:val="143"/>
        </w:trPr>
        <w:tc>
          <w:tcPr>
            <w:tcW w:w="14390" w:type="dxa"/>
            <w:gridSpan w:val="5"/>
            <w:shd w:val="clear" w:color="auto" w:fill="D9D9D9" w:themeFill="background1" w:themeFillShade="D9"/>
          </w:tcPr>
          <w:p w14:paraId="2CF7B58C" w14:textId="77777777" w:rsidR="00E763AC" w:rsidRPr="003B7D35" w:rsidRDefault="00E763AC" w:rsidP="003B7D35">
            <w:pPr>
              <w:jc w:val="center"/>
              <w:rPr>
                <w:b/>
              </w:rPr>
            </w:pPr>
            <w:r w:rsidRPr="00E763AC">
              <w:rPr>
                <w:rFonts w:asciiTheme="minorHAnsi" w:hAnsiTheme="minorHAnsi"/>
                <w:b/>
                <w:caps/>
                <w:sz w:val="24"/>
              </w:rPr>
              <w:t>Curriculum</w:t>
            </w:r>
          </w:p>
        </w:tc>
      </w:tr>
      <w:tr w:rsidR="00396FC7" w14:paraId="56279DDD" w14:textId="77777777" w:rsidTr="00034227">
        <w:trPr>
          <w:trHeight w:val="710"/>
        </w:trPr>
        <w:tc>
          <w:tcPr>
            <w:tcW w:w="1705" w:type="dxa"/>
            <w:shd w:val="clear" w:color="auto" w:fill="D9D9D9" w:themeFill="background1" w:themeFillShade="D9"/>
          </w:tcPr>
          <w:p w14:paraId="338102CC" w14:textId="3446710D" w:rsidR="00396FC7" w:rsidRPr="003B7D35" w:rsidRDefault="00396FC7" w:rsidP="00396FC7">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77552C04" w14:textId="40FBB1A0" w:rsidR="00396FC7" w:rsidRPr="003B7D35" w:rsidRDefault="00396FC7" w:rsidP="00396FC7">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1986827A" w14:textId="2A1D3451" w:rsidR="00396FC7" w:rsidRPr="003B7D35" w:rsidRDefault="00396FC7" w:rsidP="00396FC7">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584840E2" w14:textId="5214439B" w:rsidR="00396FC7" w:rsidRPr="003B7D35" w:rsidRDefault="00396FC7" w:rsidP="00396FC7">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66EE11A4" w14:textId="5912B684" w:rsidR="00396FC7" w:rsidRPr="003B7D35" w:rsidRDefault="00396FC7" w:rsidP="00396FC7">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E763AC" w14:paraId="5E7993CC" w14:textId="77777777" w:rsidTr="00034227">
        <w:trPr>
          <w:trHeight w:val="710"/>
        </w:trPr>
        <w:tc>
          <w:tcPr>
            <w:tcW w:w="1705" w:type="dxa"/>
          </w:tcPr>
          <w:p w14:paraId="48E00698" w14:textId="77777777" w:rsidR="00E763AC" w:rsidRPr="00441065" w:rsidRDefault="00E763AC" w:rsidP="00441065">
            <w:pPr>
              <w:rPr>
                <w:rFonts w:asciiTheme="minorHAnsi" w:hAnsiTheme="minorHAnsi"/>
              </w:rPr>
            </w:pPr>
          </w:p>
        </w:tc>
        <w:tc>
          <w:tcPr>
            <w:tcW w:w="2610" w:type="dxa"/>
          </w:tcPr>
          <w:p w14:paraId="5569D0DB" w14:textId="77777777" w:rsidR="00E763AC" w:rsidRDefault="00E763AC" w:rsidP="00247BE6"/>
        </w:tc>
        <w:tc>
          <w:tcPr>
            <w:tcW w:w="3150" w:type="dxa"/>
          </w:tcPr>
          <w:p w14:paraId="577E4104" w14:textId="77777777" w:rsidR="00E763AC" w:rsidRDefault="00E763AC" w:rsidP="00247BE6"/>
        </w:tc>
        <w:tc>
          <w:tcPr>
            <w:tcW w:w="4050" w:type="dxa"/>
          </w:tcPr>
          <w:p w14:paraId="21912007" w14:textId="77777777" w:rsidR="00E763AC" w:rsidRDefault="00E763AC" w:rsidP="00247BE6"/>
        </w:tc>
        <w:tc>
          <w:tcPr>
            <w:tcW w:w="2875" w:type="dxa"/>
          </w:tcPr>
          <w:p w14:paraId="578683C2" w14:textId="77777777" w:rsidR="00E763AC" w:rsidRDefault="00E763AC" w:rsidP="00247BE6"/>
        </w:tc>
      </w:tr>
      <w:tr w:rsidR="00E763AC" w14:paraId="2E991D58" w14:textId="77777777" w:rsidTr="00034227">
        <w:trPr>
          <w:trHeight w:val="710"/>
        </w:trPr>
        <w:tc>
          <w:tcPr>
            <w:tcW w:w="1705" w:type="dxa"/>
          </w:tcPr>
          <w:p w14:paraId="7927EFA5" w14:textId="77777777" w:rsidR="00E763AC" w:rsidRPr="00441065" w:rsidRDefault="00E763AC" w:rsidP="00441065">
            <w:pPr>
              <w:rPr>
                <w:rFonts w:asciiTheme="minorHAnsi" w:hAnsiTheme="minorHAnsi"/>
              </w:rPr>
            </w:pPr>
          </w:p>
        </w:tc>
        <w:tc>
          <w:tcPr>
            <w:tcW w:w="2610" w:type="dxa"/>
          </w:tcPr>
          <w:p w14:paraId="0C21746C" w14:textId="77777777" w:rsidR="00E763AC" w:rsidRDefault="00E763AC" w:rsidP="00247BE6"/>
        </w:tc>
        <w:tc>
          <w:tcPr>
            <w:tcW w:w="3150" w:type="dxa"/>
          </w:tcPr>
          <w:p w14:paraId="7A7C00DD" w14:textId="77777777" w:rsidR="00E763AC" w:rsidRDefault="00E763AC" w:rsidP="00247BE6"/>
        </w:tc>
        <w:tc>
          <w:tcPr>
            <w:tcW w:w="4050" w:type="dxa"/>
          </w:tcPr>
          <w:p w14:paraId="023A0FE1" w14:textId="77777777" w:rsidR="00E763AC" w:rsidRDefault="00E763AC" w:rsidP="00247BE6"/>
        </w:tc>
        <w:tc>
          <w:tcPr>
            <w:tcW w:w="2875" w:type="dxa"/>
          </w:tcPr>
          <w:p w14:paraId="087FEC4E" w14:textId="77777777" w:rsidR="00E763AC" w:rsidRDefault="00E763AC" w:rsidP="00247BE6"/>
        </w:tc>
      </w:tr>
      <w:tr w:rsidR="00E763AC" w14:paraId="54C6C532" w14:textId="77777777" w:rsidTr="00034227">
        <w:trPr>
          <w:trHeight w:val="710"/>
        </w:trPr>
        <w:tc>
          <w:tcPr>
            <w:tcW w:w="1705" w:type="dxa"/>
          </w:tcPr>
          <w:p w14:paraId="43077B7F" w14:textId="77777777" w:rsidR="00E763AC" w:rsidRPr="00441065" w:rsidRDefault="00E763AC" w:rsidP="00441065">
            <w:pPr>
              <w:rPr>
                <w:rFonts w:asciiTheme="minorHAnsi" w:hAnsiTheme="minorHAnsi"/>
              </w:rPr>
            </w:pPr>
          </w:p>
        </w:tc>
        <w:tc>
          <w:tcPr>
            <w:tcW w:w="2610" w:type="dxa"/>
          </w:tcPr>
          <w:p w14:paraId="11198D1F" w14:textId="77777777" w:rsidR="00E763AC" w:rsidRDefault="00E763AC" w:rsidP="00247BE6"/>
        </w:tc>
        <w:tc>
          <w:tcPr>
            <w:tcW w:w="3150" w:type="dxa"/>
          </w:tcPr>
          <w:p w14:paraId="1C478F1E" w14:textId="77777777" w:rsidR="00E763AC" w:rsidRDefault="00E763AC" w:rsidP="00247BE6"/>
        </w:tc>
        <w:tc>
          <w:tcPr>
            <w:tcW w:w="4050" w:type="dxa"/>
          </w:tcPr>
          <w:p w14:paraId="004A35DD" w14:textId="77777777" w:rsidR="00E763AC" w:rsidRDefault="00E763AC" w:rsidP="00247BE6"/>
        </w:tc>
        <w:tc>
          <w:tcPr>
            <w:tcW w:w="2875" w:type="dxa"/>
          </w:tcPr>
          <w:p w14:paraId="3A010919" w14:textId="77777777" w:rsidR="00E763AC" w:rsidRDefault="00E763AC" w:rsidP="00247BE6"/>
        </w:tc>
      </w:tr>
      <w:tr w:rsidR="006040BA" w14:paraId="1CA5F88D" w14:textId="77777777" w:rsidTr="00034227">
        <w:trPr>
          <w:trHeight w:val="710"/>
        </w:trPr>
        <w:tc>
          <w:tcPr>
            <w:tcW w:w="1705" w:type="dxa"/>
          </w:tcPr>
          <w:p w14:paraId="7C176ACB" w14:textId="77777777" w:rsidR="006040BA" w:rsidRPr="00441065" w:rsidRDefault="006040BA" w:rsidP="006040BA">
            <w:pPr>
              <w:rPr>
                <w:rFonts w:asciiTheme="minorHAnsi" w:hAnsiTheme="minorHAnsi"/>
              </w:rPr>
            </w:pPr>
          </w:p>
        </w:tc>
        <w:tc>
          <w:tcPr>
            <w:tcW w:w="2610" w:type="dxa"/>
          </w:tcPr>
          <w:p w14:paraId="2968EDCD" w14:textId="77777777" w:rsidR="006040BA" w:rsidRDefault="006040BA" w:rsidP="006040BA"/>
        </w:tc>
        <w:tc>
          <w:tcPr>
            <w:tcW w:w="3150" w:type="dxa"/>
          </w:tcPr>
          <w:p w14:paraId="39779549" w14:textId="77777777" w:rsidR="006040BA" w:rsidRDefault="006040BA" w:rsidP="006040BA"/>
        </w:tc>
        <w:tc>
          <w:tcPr>
            <w:tcW w:w="4050" w:type="dxa"/>
          </w:tcPr>
          <w:p w14:paraId="0A28DEAC" w14:textId="77777777" w:rsidR="006040BA" w:rsidRDefault="006040BA" w:rsidP="006040BA"/>
          <w:p w14:paraId="773D651A" w14:textId="77777777" w:rsidR="00BC6851" w:rsidRDefault="00BC6851" w:rsidP="006040BA"/>
          <w:p w14:paraId="41765FC2" w14:textId="77777777" w:rsidR="00BC6851" w:rsidRDefault="00BC6851" w:rsidP="006040BA"/>
          <w:p w14:paraId="115EEDBD" w14:textId="77777777" w:rsidR="007662F4" w:rsidRDefault="007662F4" w:rsidP="006040BA"/>
          <w:p w14:paraId="3BA6D3C2" w14:textId="095CA018" w:rsidR="00BC6851" w:rsidRDefault="00BC6851" w:rsidP="006040BA"/>
        </w:tc>
        <w:tc>
          <w:tcPr>
            <w:tcW w:w="2875" w:type="dxa"/>
          </w:tcPr>
          <w:p w14:paraId="0A1682D6" w14:textId="77777777" w:rsidR="006040BA" w:rsidRDefault="006040BA" w:rsidP="006040BA"/>
        </w:tc>
      </w:tr>
      <w:tr w:rsidR="006040BA" w14:paraId="0DE37794" w14:textId="77777777" w:rsidTr="001C683F">
        <w:trPr>
          <w:trHeight w:val="323"/>
        </w:trPr>
        <w:tc>
          <w:tcPr>
            <w:tcW w:w="14390" w:type="dxa"/>
            <w:gridSpan w:val="5"/>
            <w:shd w:val="clear" w:color="auto" w:fill="D9D9D9" w:themeFill="background1" w:themeFillShade="D9"/>
          </w:tcPr>
          <w:p w14:paraId="263D0487" w14:textId="77777777" w:rsidR="006040BA" w:rsidRPr="006D2C0E" w:rsidRDefault="006040BA" w:rsidP="006040BA">
            <w:pPr>
              <w:jc w:val="center"/>
              <w:rPr>
                <w:b/>
              </w:rPr>
            </w:pPr>
            <w:r w:rsidRPr="00E763AC">
              <w:rPr>
                <w:rFonts w:asciiTheme="minorHAnsi" w:hAnsiTheme="minorHAnsi"/>
                <w:b/>
                <w:caps/>
                <w:sz w:val="24"/>
              </w:rPr>
              <w:lastRenderedPageBreak/>
              <w:t>Teaching Methods</w:t>
            </w:r>
          </w:p>
        </w:tc>
      </w:tr>
      <w:tr w:rsidR="006040BA" w14:paraId="0BF3A2A4" w14:textId="77777777" w:rsidTr="00034227">
        <w:trPr>
          <w:trHeight w:val="710"/>
        </w:trPr>
        <w:tc>
          <w:tcPr>
            <w:tcW w:w="1705" w:type="dxa"/>
            <w:shd w:val="clear" w:color="auto" w:fill="D9D9D9" w:themeFill="background1" w:themeFillShade="D9"/>
          </w:tcPr>
          <w:p w14:paraId="6A6F15A5" w14:textId="0C680E6D"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429E5393" w14:textId="0F655367"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4EF9192D" w14:textId="5474A879"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547A6F8" w14:textId="2AFF01CF"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68DD46D7" w14:textId="3DF0BC0C"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19D0AE78" w14:textId="77777777" w:rsidTr="00034227">
        <w:trPr>
          <w:trHeight w:val="710"/>
        </w:trPr>
        <w:tc>
          <w:tcPr>
            <w:tcW w:w="1705" w:type="dxa"/>
          </w:tcPr>
          <w:p w14:paraId="1CB31CB6" w14:textId="77777777" w:rsidR="006040BA" w:rsidRPr="00441065" w:rsidRDefault="006040BA" w:rsidP="006040BA">
            <w:pPr>
              <w:rPr>
                <w:rFonts w:asciiTheme="minorHAnsi" w:hAnsiTheme="minorHAnsi"/>
              </w:rPr>
            </w:pPr>
          </w:p>
        </w:tc>
        <w:tc>
          <w:tcPr>
            <w:tcW w:w="2610" w:type="dxa"/>
          </w:tcPr>
          <w:p w14:paraId="1E612F43" w14:textId="77777777" w:rsidR="006040BA" w:rsidRDefault="006040BA" w:rsidP="006040BA"/>
        </w:tc>
        <w:tc>
          <w:tcPr>
            <w:tcW w:w="3150" w:type="dxa"/>
          </w:tcPr>
          <w:p w14:paraId="115ED936" w14:textId="77777777" w:rsidR="006040BA" w:rsidRDefault="006040BA" w:rsidP="006040BA"/>
        </w:tc>
        <w:tc>
          <w:tcPr>
            <w:tcW w:w="4050" w:type="dxa"/>
          </w:tcPr>
          <w:p w14:paraId="7EBFA51C" w14:textId="77777777" w:rsidR="006040BA" w:rsidRDefault="006040BA" w:rsidP="006040BA"/>
        </w:tc>
        <w:tc>
          <w:tcPr>
            <w:tcW w:w="2875" w:type="dxa"/>
          </w:tcPr>
          <w:p w14:paraId="192E21BA" w14:textId="77777777" w:rsidR="006040BA" w:rsidRDefault="006040BA" w:rsidP="006040BA"/>
        </w:tc>
      </w:tr>
      <w:tr w:rsidR="006040BA" w14:paraId="42ABE854" w14:textId="77777777" w:rsidTr="00034227">
        <w:trPr>
          <w:trHeight w:val="710"/>
        </w:trPr>
        <w:tc>
          <w:tcPr>
            <w:tcW w:w="1705" w:type="dxa"/>
          </w:tcPr>
          <w:p w14:paraId="75C1F986" w14:textId="77777777" w:rsidR="006040BA" w:rsidRPr="00441065" w:rsidRDefault="006040BA" w:rsidP="006040BA">
            <w:pPr>
              <w:rPr>
                <w:rFonts w:asciiTheme="minorHAnsi" w:hAnsiTheme="minorHAnsi"/>
              </w:rPr>
            </w:pPr>
          </w:p>
        </w:tc>
        <w:tc>
          <w:tcPr>
            <w:tcW w:w="2610" w:type="dxa"/>
          </w:tcPr>
          <w:p w14:paraId="2D8E71E8" w14:textId="77777777" w:rsidR="006040BA" w:rsidRDefault="006040BA" w:rsidP="006040BA"/>
        </w:tc>
        <w:tc>
          <w:tcPr>
            <w:tcW w:w="3150" w:type="dxa"/>
          </w:tcPr>
          <w:p w14:paraId="4CB49E3B" w14:textId="77777777" w:rsidR="006040BA" w:rsidRDefault="006040BA" w:rsidP="006040BA"/>
        </w:tc>
        <w:tc>
          <w:tcPr>
            <w:tcW w:w="4050" w:type="dxa"/>
          </w:tcPr>
          <w:p w14:paraId="48272C2D" w14:textId="77777777" w:rsidR="006040BA" w:rsidRDefault="006040BA" w:rsidP="006040BA"/>
        </w:tc>
        <w:tc>
          <w:tcPr>
            <w:tcW w:w="2875" w:type="dxa"/>
          </w:tcPr>
          <w:p w14:paraId="21D6A606" w14:textId="77777777" w:rsidR="006040BA" w:rsidRDefault="006040BA" w:rsidP="006040BA"/>
        </w:tc>
      </w:tr>
      <w:tr w:rsidR="006040BA" w14:paraId="68D7E91D" w14:textId="77777777" w:rsidTr="00034227">
        <w:trPr>
          <w:trHeight w:val="710"/>
        </w:trPr>
        <w:tc>
          <w:tcPr>
            <w:tcW w:w="1705" w:type="dxa"/>
          </w:tcPr>
          <w:p w14:paraId="57FCC88A" w14:textId="77777777" w:rsidR="006040BA" w:rsidRPr="00441065" w:rsidRDefault="006040BA" w:rsidP="006040BA">
            <w:pPr>
              <w:rPr>
                <w:rFonts w:asciiTheme="minorHAnsi" w:hAnsiTheme="minorHAnsi"/>
              </w:rPr>
            </w:pPr>
          </w:p>
        </w:tc>
        <w:tc>
          <w:tcPr>
            <w:tcW w:w="2610" w:type="dxa"/>
          </w:tcPr>
          <w:p w14:paraId="17A630CD" w14:textId="77777777" w:rsidR="006040BA" w:rsidRDefault="006040BA" w:rsidP="006040BA"/>
        </w:tc>
        <w:tc>
          <w:tcPr>
            <w:tcW w:w="3150" w:type="dxa"/>
          </w:tcPr>
          <w:p w14:paraId="5DAAD3B4" w14:textId="77777777" w:rsidR="006040BA" w:rsidRDefault="006040BA" w:rsidP="006040BA"/>
        </w:tc>
        <w:tc>
          <w:tcPr>
            <w:tcW w:w="4050" w:type="dxa"/>
          </w:tcPr>
          <w:p w14:paraId="7D88992C" w14:textId="77777777" w:rsidR="006040BA" w:rsidRDefault="006040BA" w:rsidP="006040BA"/>
        </w:tc>
        <w:tc>
          <w:tcPr>
            <w:tcW w:w="2875" w:type="dxa"/>
          </w:tcPr>
          <w:p w14:paraId="7C6925B1" w14:textId="77777777" w:rsidR="006040BA" w:rsidRDefault="006040BA" w:rsidP="006040BA"/>
        </w:tc>
      </w:tr>
      <w:tr w:rsidR="006040BA" w14:paraId="184E52E6" w14:textId="77777777" w:rsidTr="00034227">
        <w:trPr>
          <w:trHeight w:val="710"/>
        </w:trPr>
        <w:tc>
          <w:tcPr>
            <w:tcW w:w="1705" w:type="dxa"/>
          </w:tcPr>
          <w:p w14:paraId="2532F4FE" w14:textId="77777777" w:rsidR="006040BA" w:rsidRPr="00441065" w:rsidRDefault="006040BA" w:rsidP="006040BA">
            <w:pPr>
              <w:rPr>
                <w:rFonts w:asciiTheme="minorHAnsi" w:hAnsiTheme="minorHAnsi"/>
              </w:rPr>
            </w:pPr>
          </w:p>
        </w:tc>
        <w:tc>
          <w:tcPr>
            <w:tcW w:w="2610" w:type="dxa"/>
          </w:tcPr>
          <w:p w14:paraId="2EED6B7F" w14:textId="77777777" w:rsidR="006040BA" w:rsidRDefault="006040BA" w:rsidP="006040BA"/>
        </w:tc>
        <w:tc>
          <w:tcPr>
            <w:tcW w:w="3150" w:type="dxa"/>
          </w:tcPr>
          <w:p w14:paraId="6541BBF4" w14:textId="77777777" w:rsidR="006040BA" w:rsidRDefault="006040BA" w:rsidP="006040BA"/>
        </w:tc>
        <w:tc>
          <w:tcPr>
            <w:tcW w:w="4050" w:type="dxa"/>
          </w:tcPr>
          <w:p w14:paraId="25D47129" w14:textId="77777777" w:rsidR="006040BA" w:rsidRDefault="006040BA" w:rsidP="006040BA"/>
        </w:tc>
        <w:tc>
          <w:tcPr>
            <w:tcW w:w="2875" w:type="dxa"/>
          </w:tcPr>
          <w:p w14:paraId="6205EC7D" w14:textId="77777777" w:rsidR="006040BA" w:rsidRDefault="006040BA" w:rsidP="006040BA"/>
        </w:tc>
      </w:tr>
      <w:tr w:rsidR="006040BA" w14:paraId="7852D8BC" w14:textId="77777777" w:rsidTr="001C683F">
        <w:trPr>
          <w:trHeight w:val="233"/>
        </w:trPr>
        <w:tc>
          <w:tcPr>
            <w:tcW w:w="14390" w:type="dxa"/>
            <w:gridSpan w:val="5"/>
            <w:shd w:val="clear" w:color="auto" w:fill="D9D9D9" w:themeFill="background1" w:themeFillShade="D9"/>
          </w:tcPr>
          <w:p w14:paraId="713E265E" w14:textId="77777777" w:rsidR="006040BA" w:rsidRPr="006D2C0E" w:rsidRDefault="006040BA" w:rsidP="006040BA">
            <w:pPr>
              <w:jc w:val="center"/>
              <w:rPr>
                <w:b/>
              </w:rPr>
            </w:pPr>
            <w:r w:rsidRPr="00E763AC">
              <w:rPr>
                <w:rFonts w:asciiTheme="minorHAnsi" w:hAnsiTheme="minorHAnsi"/>
                <w:b/>
                <w:caps/>
                <w:sz w:val="24"/>
              </w:rPr>
              <w:t>Faculty</w:t>
            </w:r>
          </w:p>
        </w:tc>
      </w:tr>
      <w:tr w:rsidR="006040BA" w14:paraId="2146F477" w14:textId="77777777" w:rsidTr="00034227">
        <w:trPr>
          <w:trHeight w:val="710"/>
        </w:trPr>
        <w:tc>
          <w:tcPr>
            <w:tcW w:w="1705" w:type="dxa"/>
            <w:shd w:val="clear" w:color="auto" w:fill="D9D9D9" w:themeFill="background1" w:themeFillShade="D9"/>
          </w:tcPr>
          <w:p w14:paraId="1D51966A" w14:textId="37403683"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5E042C8F" w14:textId="5B86F2E0"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612E51CC" w14:textId="1A6FF9D5"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904F5DF" w14:textId="6C421BF5"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5E594207" w14:textId="576AE6E2"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06B1BB37" w14:textId="77777777" w:rsidTr="00034227">
        <w:trPr>
          <w:trHeight w:val="710"/>
        </w:trPr>
        <w:tc>
          <w:tcPr>
            <w:tcW w:w="1705" w:type="dxa"/>
          </w:tcPr>
          <w:p w14:paraId="3A1D3E9D" w14:textId="77777777" w:rsidR="006040BA" w:rsidRDefault="006040BA" w:rsidP="006040BA">
            <w:pPr>
              <w:rPr>
                <w:rFonts w:asciiTheme="minorHAnsi" w:hAnsiTheme="minorHAnsi"/>
              </w:rPr>
            </w:pPr>
          </w:p>
        </w:tc>
        <w:tc>
          <w:tcPr>
            <w:tcW w:w="2610" w:type="dxa"/>
          </w:tcPr>
          <w:p w14:paraId="0EF7EE85" w14:textId="77777777" w:rsidR="006040BA" w:rsidRDefault="006040BA" w:rsidP="006040BA"/>
        </w:tc>
        <w:tc>
          <w:tcPr>
            <w:tcW w:w="3150" w:type="dxa"/>
          </w:tcPr>
          <w:p w14:paraId="588623DB" w14:textId="77777777" w:rsidR="006040BA" w:rsidRDefault="006040BA" w:rsidP="006040BA"/>
        </w:tc>
        <w:tc>
          <w:tcPr>
            <w:tcW w:w="4050" w:type="dxa"/>
          </w:tcPr>
          <w:p w14:paraId="2D1A6399" w14:textId="77777777" w:rsidR="006040BA" w:rsidRDefault="006040BA" w:rsidP="006040BA"/>
        </w:tc>
        <w:tc>
          <w:tcPr>
            <w:tcW w:w="2875" w:type="dxa"/>
          </w:tcPr>
          <w:p w14:paraId="686BB2A8" w14:textId="77777777" w:rsidR="006040BA" w:rsidRDefault="006040BA" w:rsidP="006040BA"/>
        </w:tc>
      </w:tr>
      <w:tr w:rsidR="006040BA" w14:paraId="2739638B" w14:textId="77777777" w:rsidTr="00034227">
        <w:trPr>
          <w:trHeight w:val="710"/>
        </w:trPr>
        <w:tc>
          <w:tcPr>
            <w:tcW w:w="1705" w:type="dxa"/>
          </w:tcPr>
          <w:p w14:paraId="6B67DAD6" w14:textId="77777777" w:rsidR="006040BA" w:rsidRDefault="006040BA" w:rsidP="006040BA">
            <w:pPr>
              <w:rPr>
                <w:rFonts w:asciiTheme="minorHAnsi" w:hAnsiTheme="minorHAnsi"/>
              </w:rPr>
            </w:pPr>
          </w:p>
        </w:tc>
        <w:tc>
          <w:tcPr>
            <w:tcW w:w="2610" w:type="dxa"/>
          </w:tcPr>
          <w:p w14:paraId="0A4323E1" w14:textId="77777777" w:rsidR="006040BA" w:rsidRDefault="006040BA" w:rsidP="006040BA"/>
        </w:tc>
        <w:tc>
          <w:tcPr>
            <w:tcW w:w="3150" w:type="dxa"/>
          </w:tcPr>
          <w:p w14:paraId="4CC42403" w14:textId="77777777" w:rsidR="006040BA" w:rsidRDefault="006040BA" w:rsidP="006040BA"/>
        </w:tc>
        <w:tc>
          <w:tcPr>
            <w:tcW w:w="4050" w:type="dxa"/>
          </w:tcPr>
          <w:p w14:paraId="1BA6668D" w14:textId="77777777" w:rsidR="006040BA" w:rsidRDefault="006040BA" w:rsidP="006040BA"/>
        </w:tc>
        <w:tc>
          <w:tcPr>
            <w:tcW w:w="2875" w:type="dxa"/>
          </w:tcPr>
          <w:p w14:paraId="59B8F26F" w14:textId="77777777" w:rsidR="006040BA" w:rsidRDefault="006040BA" w:rsidP="006040BA"/>
        </w:tc>
      </w:tr>
      <w:tr w:rsidR="006040BA" w14:paraId="49B246D5" w14:textId="77777777" w:rsidTr="00034227">
        <w:trPr>
          <w:trHeight w:val="710"/>
        </w:trPr>
        <w:tc>
          <w:tcPr>
            <w:tcW w:w="1705" w:type="dxa"/>
          </w:tcPr>
          <w:p w14:paraId="5FAC8F74" w14:textId="77777777" w:rsidR="006040BA" w:rsidRDefault="006040BA" w:rsidP="006040BA">
            <w:pPr>
              <w:rPr>
                <w:rFonts w:asciiTheme="minorHAnsi" w:hAnsiTheme="minorHAnsi"/>
              </w:rPr>
            </w:pPr>
          </w:p>
        </w:tc>
        <w:tc>
          <w:tcPr>
            <w:tcW w:w="2610" w:type="dxa"/>
          </w:tcPr>
          <w:p w14:paraId="7A084BAD" w14:textId="77777777" w:rsidR="006040BA" w:rsidRDefault="006040BA" w:rsidP="006040BA"/>
        </w:tc>
        <w:tc>
          <w:tcPr>
            <w:tcW w:w="3150" w:type="dxa"/>
          </w:tcPr>
          <w:p w14:paraId="2B4C1353" w14:textId="77777777" w:rsidR="006040BA" w:rsidRDefault="006040BA" w:rsidP="006040BA"/>
        </w:tc>
        <w:tc>
          <w:tcPr>
            <w:tcW w:w="4050" w:type="dxa"/>
          </w:tcPr>
          <w:p w14:paraId="208E2B26" w14:textId="77777777" w:rsidR="006040BA" w:rsidRDefault="006040BA" w:rsidP="006040BA"/>
        </w:tc>
        <w:tc>
          <w:tcPr>
            <w:tcW w:w="2875" w:type="dxa"/>
          </w:tcPr>
          <w:p w14:paraId="091A1C09" w14:textId="77777777" w:rsidR="006040BA" w:rsidRDefault="006040BA" w:rsidP="006040BA"/>
        </w:tc>
      </w:tr>
      <w:tr w:rsidR="006040BA" w14:paraId="12EC772E" w14:textId="77777777" w:rsidTr="00034227">
        <w:trPr>
          <w:trHeight w:val="710"/>
        </w:trPr>
        <w:tc>
          <w:tcPr>
            <w:tcW w:w="1705" w:type="dxa"/>
          </w:tcPr>
          <w:p w14:paraId="7B14C39D" w14:textId="77777777" w:rsidR="006040BA" w:rsidRDefault="006040BA" w:rsidP="006040BA">
            <w:pPr>
              <w:rPr>
                <w:rFonts w:asciiTheme="minorHAnsi" w:hAnsiTheme="minorHAnsi"/>
              </w:rPr>
            </w:pPr>
          </w:p>
        </w:tc>
        <w:tc>
          <w:tcPr>
            <w:tcW w:w="2610" w:type="dxa"/>
          </w:tcPr>
          <w:p w14:paraId="66A15E89" w14:textId="77777777" w:rsidR="006040BA" w:rsidRDefault="006040BA" w:rsidP="006040BA"/>
        </w:tc>
        <w:tc>
          <w:tcPr>
            <w:tcW w:w="3150" w:type="dxa"/>
          </w:tcPr>
          <w:p w14:paraId="57B49B63" w14:textId="77777777" w:rsidR="006040BA" w:rsidRDefault="006040BA" w:rsidP="006040BA"/>
        </w:tc>
        <w:tc>
          <w:tcPr>
            <w:tcW w:w="4050" w:type="dxa"/>
          </w:tcPr>
          <w:p w14:paraId="46BA1B34" w14:textId="77777777" w:rsidR="006040BA" w:rsidRDefault="006040BA" w:rsidP="006040BA"/>
        </w:tc>
        <w:tc>
          <w:tcPr>
            <w:tcW w:w="2875" w:type="dxa"/>
          </w:tcPr>
          <w:p w14:paraId="6CB2657E" w14:textId="77777777" w:rsidR="006040BA" w:rsidRDefault="006040BA" w:rsidP="006040BA"/>
        </w:tc>
      </w:tr>
      <w:tr w:rsidR="006040BA" w14:paraId="14910FBB" w14:textId="77777777" w:rsidTr="001C683F">
        <w:trPr>
          <w:trHeight w:val="242"/>
        </w:trPr>
        <w:tc>
          <w:tcPr>
            <w:tcW w:w="14390" w:type="dxa"/>
            <w:gridSpan w:val="5"/>
            <w:shd w:val="clear" w:color="auto" w:fill="D9D9D9" w:themeFill="background1" w:themeFillShade="D9"/>
          </w:tcPr>
          <w:p w14:paraId="14A4E27A" w14:textId="77777777" w:rsidR="006040BA" w:rsidRPr="006D2C0E" w:rsidRDefault="006040BA" w:rsidP="006040BA">
            <w:pPr>
              <w:jc w:val="center"/>
              <w:rPr>
                <w:b/>
              </w:rPr>
            </w:pPr>
            <w:r w:rsidRPr="00E763AC">
              <w:rPr>
                <w:rFonts w:asciiTheme="minorHAnsi" w:hAnsiTheme="minorHAnsi"/>
                <w:b/>
                <w:caps/>
                <w:sz w:val="24"/>
              </w:rPr>
              <w:t>Preceptors</w:t>
            </w:r>
          </w:p>
        </w:tc>
      </w:tr>
      <w:tr w:rsidR="006040BA" w14:paraId="6F6586B2" w14:textId="77777777" w:rsidTr="00034227">
        <w:trPr>
          <w:trHeight w:val="710"/>
        </w:trPr>
        <w:tc>
          <w:tcPr>
            <w:tcW w:w="1705" w:type="dxa"/>
            <w:shd w:val="clear" w:color="auto" w:fill="D9D9D9" w:themeFill="background1" w:themeFillShade="D9"/>
          </w:tcPr>
          <w:p w14:paraId="1C152F42" w14:textId="2391B343"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73C2C4E6" w14:textId="2B402A1A"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1208A82A" w14:textId="54D02BFB" w:rsidR="006040BA" w:rsidRPr="006D2C0E"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7128096E" w14:textId="1FB96542"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27FEA751" w14:textId="3B2853BA"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69BD206D" w14:textId="77777777" w:rsidTr="00034227">
        <w:trPr>
          <w:trHeight w:val="710"/>
        </w:trPr>
        <w:tc>
          <w:tcPr>
            <w:tcW w:w="1705" w:type="dxa"/>
          </w:tcPr>
          <w:p w14:paraId="24ED4451" w14:textId="77777777" w:rsidR="006040BA" w:rsidRDefault="006040BA" w:rsidP="006040BA">
            <w:pPr>
              <w:rPr>
                <w:rFonts w:asciiTheme="minorHAnsi" w:hAnsiTheme="minorHAnsi"/>
              </w:rPr>
            </w:pPr>
          </w:p>
        </w:tc>
        <w:tc>
          <w:tcPr>
            <w:tcW w:w="2610" w:type="dxa"/>
          </w:tcPr>
          <w:p w14:paraId="3D628F66" w14:textId="77777777" w:rsidR="006040BA" w:rsidRDefault="006040BA" w:rsidP="006040BA"/>
        </w:tc>
        <w:tc>
          <w:tcPr>
            <w:tcW w:w="3150" w:type="dxa"/>
          </w:tcPr>
          <w:p w14:paraId="092409D5" w14:textId="77777777" w:rsidR="006040BA" w:rsidRDefault="006040BA" w:rsidP="006040BA"/>
        </w:tc>
        <w:tc>
          <w:tcPr>
            <w:tcW w:w="4050" w:type="dxa"/>
          </w:tcPr>
          <w:p w14:paraId="4699F8AF" w14:textId="77777777" w:rsidR="006040BA" w:rsidRDefault="006040BA" w:rsidP="006040BA"/>
        </w:tc>
        <w:tc>
          <w:tcPr>
            <w:tcW w:w="2875" w:type="dxa"/>
          </w:tcPr>
          <w:p w14:paraId="1BE63648" w14:textId="77777777" w:rsidR="006040BA" w:rsidRDefault="006040BA" w:rsidP="006040BA"/>
        </w:tc>
      </w:tr>
      <w:tr w:rsidR="006040BA" w14:paraId="5E1864F3" w14:textId="77777777" w:rsidTr="00034227">
        <w:trPr>
          <w:trHeight w:val="710"/>
        </w:trPr>
        <w:tc>
          <w:tcPr>
            <w:tcW w:w="1705" w:type="dxa"/>
          </w:tcPr>
          <w:p w14:paraId="1791DF40" w14:textId="77777777" w:rsidR="006040BA" w:rsidRDefault="006040BA" w:rsidP="006040BA">
            <w:pPr>
              <w:rPr>
                <w:rFonts w:asciiTheme="minorHAnsi" w:hAnsiTheme="minorHAnsi"/>
              </w:rPr>
            </w:pPr>
          </w:p>
        </w:tc>
        <w:tc>
          <w:tcPr>
            <w:tcW w:w="2610" w:type="dxa"/>
          </w:tcPr>
          <w:p w14:paraId="522E5212" w14:textId="77777777" w:rsidR="006040BA" w:rsidRDefault="006040BA" w:rsidP="006040BA"/>
        </w:tc>
        <w:tc>
          <w:tcPr>
            <w:tcW w:w="3150" w:type="dxa"/>
          </w:tcPr>
          <w:p w14:paraId="560F62BD" w14:textId="77777777" w:rsidR="006040BA" w:rsidRDefault="006040BA" w:rsidP="006040BA"/>
        </w:tc>
        <w:tc>
          <w:tcPr>
            <w:tcW w:w="4050" w:type="dxa"/>
          </w:tcPr>
          <w:p w14:paraId="274BE393" w14:textId="77777777" w:rsidR="006040BA" w:rsidRDefault="006040BA" w:rsidP="006040BA"/>
        </w:tc>
        <w:tc>
          <w:tcPr>
            <w:tcW w:w="2875" w:type="dxa"/>
          </w:tcPr>
          <w:p w14:paraId="25663BFF" w14:textId="77777777" w:rsidR="006040BA" w:rsidRDefault="006040BA" w:rsidP="006040BA"/>
        </w:tc>
      </w:tr>
      <w:tr w:rsidR="006040BA" w14:paraId="037AE47C" w14:textId="77777777" w:rsidTr="00034227">
        <w:trPr>
          <w:trHeight w:val="710"/>
        </w:trPr>
        <w:tc>
          <w:tcPr>
            <w:tcW w:w="1705" w:type="dxa"/>
          </w:tcPr>
          <w:p w14:paraId="68E5AAC5" w14:textId="77777777" w:rsidR="006040BA" w:rsidRPr="006844F8" w:rsidRDefault="006040BA" w:rsidP="006040BA">
            <w:pPr>
              <w:rPr>
                <w:rFonts w:asciiTheme="minorHAnsi" w:hAnsiTheme="minorHAnsi" w:cstheme="minorHAnsi"/>
              </w:rPr>
            </w:pPr>
          </w:p>
        </w:tc>
        <w:tc>
          <w:tcPr>
            <w:tcW w:w="2610" w:type="dxa"/>
          </w:tcPr>
          <w:p w14:paraId="4DD5485E" w14:textId="77777777" w:rsidR="006040BA" w:rsidRDefault="006040BA" w:rsidP="006040BA"/>
        </w:tc>
        <w:tc>
          <w:tcPr>
            <w:tcW w:w="3150" w:type="dxa"/>
          </w:tcPr>
          <w:p w14:paraId="0A462135" w14:textId="77777777" w:rsidR="006040BA" w:rsidRDefault="006040BA" w:rsidP="006040BA"/>
        </w:tc>
        <w:tc>
          <w:tcPr>
            <w:tcW w:w="4050" w:type="dxa"/>
          </w:tcPr>
          <w:p w14:paraId="3F74A6AD" w14:textId="77777777" w:rsidR="006040BA" w:rsidRDefault="006040BA" w:rsidP="006040BA"/>
        </w:tc>
        <w:tc>
          <w:tcPr>
            <w:tcW w:w="2875" w:type="dxa"/>
          </w:tcPr>
          <w:p w14:paraId="792B0C11" w14:textId="77777777" w:rsidR="006040BA" w:rsidRDefault="006040BA" w:rsidP="006040BA"/>
        </w:tc>
      </w:tr>
      <w:tr w:rsidR="006040BA" w14:paraId="3A40622C" w14:textId="77777777" w:rsidTr="00034227">
        <w:trPr>
          <w:trHeight w:val="710"/>
        </w:trPr>
        <w:tc>
          <w:tcPr>
            <w:tcW w:w="1705" w:type="dxa"/>
          </w:tcPr>
          <w:p w14:paraId="47B4550C" w14:textId="77777777" w:rsidR="006040BA" w:rsidRDefault="006040BA" w:rsidP="006040BA">
            <w:pPr>
              <w:rPr>
                <w:rFonts w:asciiTheme="minorHAnsi" w:hAnsiTheme="minorHAnsi"/>
              </w:rPr>
            </w:pPr>
          </w:p>
        </w:tc>
        <w:tc>
          <w:tcPr>
            <w:tcW w:w="2610" w:type="dxa"/>
          </w:tcPr>
          <w:p w14:paraId="6C2F9129" w14:textId="77777777" w:rsidR="006040BA" w:rsidRDefault="006040BA" w:rsidP="006040BA"/>
        </w:tc>
        <w:tc>
          <w:tcPr>
            <w:tcW w:w="3150" w:type="dxa"/>
          </w:tcPr>
          <w:p w14:paraId="77E0CFFF" w14:textId="77777777" w:rsidR="006040BA" w:rsidRDefault="006040BA" w:rsidP="006040BA"/>
        </w:tc>
        <w:tc>
          <w:tcPr>
            <w:tcW w:w="4050" w:type="dxa"/>
          </w:tcPr>
          <w:p w14:paraId="06985E74" w14:textId="77777777" w:rsidR="006040BA" w:rsidRDefault="006040BA" w:rsidP="006040BA"/>
        </w:tc>
        <w:tc>
          <w:tcPr>
            <w:tcW w:w="2875" w:type="dxa"/>
          </w:tcPr>
          <w:p w14:paraId="1E6C4283" w14:textId="77777777" w:rsidR="006040BA" w:rsidRDefault="006040BA" w:rsidP="006040BA"/>
        </w:tc>
      </w:tr>
      <w:tr w:rsidR="006040BA" w14:paraId="3784A857" w14:textId="77777777" w:rsidTr="001C683F">
        <w:trPr>
          <w:trHeight w:val="251"/>
        </w:trPr>
        <w:tc>
          <w:tcPr>
            <w:tcW w:w="14390" w:type="dxa"/>
            <w:gridSpan w:val="5"/>
            <w:shd w:val="clear" w:color="auto" w:fill="D9D9D9" w:themeFill="background1" w:themeFillShade="D9"/>
          </w:tcPr>
          <w:p w14:paraId="53030FDE" w14:textId="77777777" w:rsidR="006040BA" w:rsidRPr="006D2C0E" w:rsidRDefault="006040BA" w:rsidP="006040BA">
            <w:pPr>
              <w:jc w:val="center"/>
              <w:rPr>
                <w:b/>
              </w:rPr>
            </w:pPr>
            <w:r w:rsidRPr="00E763AC">
              <w:rPr>
                <w:rFonts w:asciiTheme="minorHAnsi" w:hAnsiTheme="minorHAnsi"/>
                <w:b/>
                <w:caps/>
                <w:sz w:val="24"/>
              </w:rPr>
              <w:t>Resources</w:t>
            </w:r>
          </w:p>
        </w:tc>
      </w:tr>
      <w:tr w:rsidR="006040BA" w14:paraId="2A3D5CF8" w14:textId="77777777" w:rsidTr="00034227">
        <w:trPr>
          <w:trHeight w:val="710"/>
        </w:trPr>
        <w:tc>
          <w:tcPr>
            <w:tcW w:w="1705" w:type="dxa"/>
            <w:shd w:val="clear" w:color="auto" w:fill="D9D9D9" w:themeFill="background1" w:themeFillShade="D9"/>
          </w:tcPr>
          <w:p w14:paraId="773AF2A2" w14:textId="7D5FB57E"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2B7B39AC" w14:textId="11D8B942"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31604909" w14:textId="51342096"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55DEB808" w14:textId="65359AE5"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5C46FBF9" w14:textId="1520E86E"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2B45C0AF" w14:textId="77777777" w:rsidTr="00034227">
        <w:trPr>
          <w:trHeight w:val="710"/>
        </w:trPr>
        <w:tc>
          <w:tcPr>
            <w:tcW w:w="1705" w:type="dxa"/>
          </w:tcPr>
          <w:p w14:paraId="0F2463F3" w14:textId="77777777" w:rsidR="006040BA" w:rsidRPr="003B7D35" w:rsidRDefault="006040BA" w:rsidP="006040BA">
            <w:pPr>
              <w:rPr>
                <w:rFonts w:ascii="Calibri" w:hAnsi="Calibri" w:cs="Arial"/>
                <w:b/>
                <w:szCs w:val="20"/>
              </w:rPr>
            </w:pPr>
          </w:p>
        </w:tc>
        <w:tc>
          <w:tcPr>
            <w:tcW w:w="2610" w:type="dxa"/>
          </w:tcPr>
          <w:p w14:paraId="021B0A31" w14:textId="77777777" w:rsidR="006040BA" w:rsidRPr="003B7D35" w:rsidRDefault="006040BA" w:rsidP="006040BA">
            <w:pPr>
              <w:rPr>
                <w:rFonts w:asciiTheme="minorHAnsi" w:hAnsiTheme="minorHAnsi"/>
                <w:b/>
              </w:rPr>
            </w:pPr>
          </w:p>
        </w:tc>
        <w:tc>
          <w:tcPr>
            <w:tcW w:w="3150" w:type="dxa"/>
          </w:tcPr>
          <w:p w14:paraId="6262B405" w14:textId="77777777" w:rsidR="006040BA" w:rsidRPr="003B7D35" w:rsidRDefault="006040BA" w:rsidP="006040BA">
            <w:pPr>
              <w:rPr>
                <w:rFonts w:ascii="Calibri" w:hAnsi="Calibri" w:cs="Calibri"/>
                <w:b/>
              </w:rPr>
            </w:pPr>
          </w:p>
        </w:tc>
        <w:tc>
          <w:tcPr>
            <w:tcW w:w="4050" w:type="dxa"/>
          </w:tcPr>
          <w:p w14:paraId="7FA102D3" w14:textId="77777777" w:rsidR="006040BA" w:rsidRPr="003B7D35" w:rsidRDefault="006040BA" w:rsidP="006040BA">
            <w:pPr>
              <w:rPr>
                <w:rFonts w:ascii="Calibri" w:hAnsi="Calibri" w:cs="Calibri"/>
                <w:b/>
              </w:rPr>
            </w:pPr>
          </w:p>
        </w:tc>
        <w:tc>
          <w:tcPr>
            <w:tcW w:w="2875" w:type="dxa"/>
          </w:tcPr>
          <w:p w14:paraId="5EF655C8" w14:textId="77777777" w:rsidR="006040BA" w:rsidRPr="003B7D35" w:rsidRDefault="006040BA" w:rsidP="006040BA">
            <w:pPr>
              <w:rPr>
                <w:rFonts w:ascii="Calibri" w:hAnsi="Calibri" w:cs="Calibri"/>
                <w:b/>
              </w:rPr>
            </w:pPr>
          </w:p>
        </w:tc>
      </w:tr>
      <w:tr w:rsidR="006040BA" w14:paraId="1AB7DAD6" w14:textId="77777777" w:rsidTr="00034227">
        <w:trPr>
          <w:trHeight w:val="710"/>
        </w:trPr>
        <w:tc>
          <w:tcPr>
            <w:tcW w:w="1705" w:type="dxa"/>
          </w:tcPr>
          <w:p w14:paraId="2DFDCA0C" w14:textId="77777777" w:rsidR="006040BA" w:rsidRPr="003B7D35" w:rsidRDefault="006040BA" w:rsidP="006040BA">
            <w:pPr>
              <w:rPr>
                <w:rFonts w:ascii="Calibri" w:hAnsi="Calibri" w:cs="Arial"/>
                <w:b/>
                <w:szCs w:val="20"/>
              </w:rPr>
            </w:pPr>
          </w:p>
        </w:tc>
        <w:tc>
          <w:tcPr>
            <w:tcW w:w="2610" w:type="dxa"/>
          </w:tcPr>
          <w:p w14:paraId="7C3D0B58" w14:textId="77777777" w:rsidR="006040BA" w:rsidRPr="003B7D35" w:rsidRDefault="006040BA" w:rsidP="006040BA">
            <w:pPr>
              <w:rPr>
                <w:rFonts w:asciiTheme="minorHAnsi" w:hAnsiTheme="minorHAnsi"/>
                <w:b/>
              </w:rPr>
            </w:pPr>
          </w:p>
        </w:tc>
        <w:tc>
          <w:tcPr>
            <w:tcW w:w="3150" w:type="dxa"/>
          </w:tcPr>
          <w:p w14:paraId="4CE918C4" w14:textId="77777777" w:rsidR="006040BA" w:rsidRPr="003B7D35" w:rsidRDefault="006040BA" w:rsidP="006040BA">
            <w:pPr>
              <w:rPr>
                <w:rFonts w:ascii="Calibri" w:hAnsi="Calibri" w:cs="Calibri"/>
                <w:b/>
              </w:rPr>
            </w:pPr>
          </w:p>
        </w:tc>
        <w:tc>
          <w:tcPr>
            <w:tcW w:w="4050" w:type="dxa"/>
          </w:tcPr>
          <w:p w14:paraId="25680354" w14:textId="77777777" w:rsidR="006040BA" w:rsidRPr="003B7D35" w:rsidRDefault="006040BA" w:rsidP="006040BA">
            <w:pPr>
              <w:rPr>
                <w:rFonts w:ascii="Calibri" w:hAnsi="Calibri" w:cs="Calibri"/>
                <w:b/>
              </w:rPr>
            </w:pPr>
          </w:p>
        </w:tc>
        <w:tc>
          <w:tcPr>
            <w:tcW w:w="2875" w:type="dxa"/>
          </w:tcPr>
          <w:p w14:paraId="2254651D" w14:textId="77777777" w:rsidR="006040BA" w:rsidRPr="003B7D35" w:rsidRDefault="006040BA" w:rsidP="006040BA">
            <w:pPr>
              <w:rPr>
                <w:rFonts w:ascii="Calibri" w:hAnsi="Calibri" w:cs="Calibri"/>
                <w:b/>
              </w:rPr>
            </w:pPr>
          </w:p>
        </w:tc>
      </w:tr>
      <w:tr w:rsidR="006040BA" w14:paraId="5EB85EAA" w14:textId="77777777" w:rsidTr="00034227">
        <w:trPr>
          <w:trHeight w:val="710"/>
        </w:trPr>
        <w:tc>
          <w:tcPr>
            <w:tcW w:w="1705" w:type="dxa"/>
          </w:tcPr>
          <w:p w14:paraId="1A52FA4B" w14:textId="77777777" w:rsidR="006040BA" w:rsidRPr="003B7D35" w:rsidRDefault="006040BA" w:rsidP="006040BA">
            <w:pPr>
              <w:rPr>
                <w:rFonts w:ascii="Calibri" w:hAnsi="Calibri" w:cs="Arial"/>
                <w:b/>
                <w:szCs w:val="20"/>
              </w:rPr>
            </w:pPr>
          </w:p>
        </w:tc>
        <w:tc>
          <w:tcPr>
            <w:tcW w:w="2610" w:type="dxa"/>
          </w:tcPr>
          <w:p w14:paraId="7C58CBB6" w14:textId="77777777" w:rsidR="006040BA" w:rsidRPr="003B7D35" w:rsidRDefault="006040BA" w:rsidP="006040BA">
            <w:pPr>
              <w:rPr>
                <w:rFonts w:asciiTheme="minorHAnsi" w:hAnsiTheme="minorHAnsi"/>
                <w:b/>
              </w:rPr>
            </w:pPr>
          </w:p>
        </w:tc>
        <w:tc>
          <w:tcPr>
            <w:tcW w:w="3150" w:type="dxa"/>
          </w:tcPr>
          <w:p w14:paraId="758BF55B" w14:textId="77777777" w:rsidR="006040BA" w:rsidRPr="003B7D35" w:rsidRDefault="006040BA" w:rsidP="006040BA">
            <w:pPr>
              <w:rPr>
                <w:rFonts w:ascii="Calibri" w:hAnsi="Calibri" w:cs="Calibri"/>
                <w:b/>
              </w:rPr>
            </w:pPr>
          </w:p>
        </w:tc>
        <w:tc>
          <w:tcPr>
            <w:tcW w:w="4050" w:type="dxa"/>
          </w:tcPr>
          <w:p w14:paraId="1550A829" w14:textId="77777777" w:rsidR="006040BA" w:rsidRPr="003B7D35" w:rsidRDefault="006040BA" w:rsidP="006040BA">
            <w:pPr>
              <w:rPr>
                <w:rFonts w:ascii="Calibri" w:hAnsi="Calibri" w:cs="Calibri"/>
                <w:b/>
              </w:rPr>
            </w:pPr>
          </w:p>
        </w:tc>
        <w:tc>
          <w:tcPr>
            <w:tcW w:w="2875" w:type="dxa"/>
          </w:tcPr>
          <w:p w14:paraId="524FE95C" w14:textId="77777777" w:rsidR="006040BA" w:rsidRPr="003B7D35" w:rsidRDefault="006040BA" w:rsidP="006040BA">
            <w:pPr>
              <w:rPr>
                <w:rFonts w:ascii="Calibri" w:hAnsi="Calibri" w:cs="Calibri"/>
                <w:b/>
              </w:rPr>
            </w:pPr>
          </w:p>
        </w:tc>
      </w:tr>
      <w:tr w:rsidR="006040BA" w14:paraId="5693F4F8" w14:textId="77777777" w:rsidTr="00034227">
        <w:trPr>
          <w:trHeight w:val="710"/>
        </w:trPr>
        <w:tc>
          <w:tcPr>
            <w:tcW w:w="1705" w:type="dxa"/>
          </w:tcPr>
          <w:p w14:paraId="62147D57" w14:textId="77777777" w:rsidR="006040BA" w:rsidRPr="003B7D35" w:rsidRDefault="006040BA" w:rsidP="006040BA">
            <w:pPr>
              <w:rPr>
                <w:rFonts w:ascii="Calibri" w:hAnsi="Calibri" w:cs="Arial"/>
                <w:b/>
                <w:szCs w:val="20"/>
              </w:rPr>
            </w:pPr>
          </w:p>
        </w:tc>
        <w:tc>
          <w:tcPr>
            <w:tcW w:w="2610" w:type="dxa"/>
          </w:tcPr>
          <w:p w14:paraId="47196DCA" w14:textId="77777777" w:rsidR="006040BA" w:rsidRPr="003B7D35" w:rsidRDefault="006040BA" w:rsidP="006040BA">
            <w:pPr>
              <w:rPr>
                <w:rFonts w:asciiTheme="minorHAnsi" w:hAnsiTheme="minorHAnsi"/>
                <w:b/>
              </w:rPr>
            </w:pPr>
          </w:p>
        </w:tc>
        <w:tc>
          <w:tcPr>
            <w:tcW w:w="3150" w:type="dxa"/>
          </w:tcPr>
          <w:p w14:paraId="7791B9D9" w14:textId="77777777" w:rsidR="006040BA" w:rsidRDefault="006040BA" w:rsidP="006040BA">
            <w:pPr>
              <w:rPr>
                <w:rFonts w:ascii="Calibri" w:hAnsi="Calibri" w:cs="Calibri"/>
                <w:b/>
              </w:rPr>
            </w:pPr>
          </w:p>
          <w:p w14:paraId="0EFDC74B" w14:textId="77777777" w:rsidR="006844F8" w:rsidRDefault="006844F8" w:rsidP="006040BA">
            <w:pPr>
              <w:rPr>
                <w:rFonts w:ascii="Calibri" w:hAnsi="Calibri" w:cs="Calibri"/>
                <w:b/>
              </w:rPr>
            </w:pPr>
          </w:p>
          <w:p w14:paraId="3595A989" w14:textId="136B1B2A" w:rsidR="006844F8" w:rsidRPr="003B7D35" w:rsidRDefault="006844F8" w:rsidP="006040BA">
            <w:pPr>
              <w:rPr>
                <w:rFonts w:ascii="Calibri" w:hAnsi="Calibri" w:cs="Calibri"/>
                <w:b/>
              </w:rPr>
            </w:pPr>
          </w:p>
        </w:tc>
        <w:tc>
          <w:tcPr>
            <w:tcW w:w="4050" w:type="dxa"/>
          </w:tcPr>
          <w:p w14:paraId="4995CDBA" w14:textId="77777777" w:rsidR="006040BA" w:rsidRPr="003B7D35" w:rsidRDefault="006040BA" w:rsidP="006040BA">
            <w:pPr>
              <w:rPr>
                <w:rFonts w:ascii="Calibri" w:hAnsi="Calibri" w:cs="Calibri"/>
                <w:b/>
              </w:rPr>
            </w:pPr>
          </w:p>
        </w:tc>
        <w:tc>
          <w:tcPr>
            <w:tcW w:w="2875" w:type="dxa"/>
          </w:tcPr>
          <w:p w14:paraId="13023410" w14:textId="77777777" w:rsidR="006040BA" w:rsidRPr="003B7D35" w:rsidRDefault="006040BA" w:rsidP="006040BA">
            <w:pPr>
              <w:rPr>
                <w:rFonts w:ascii="Calibri" w:hAnsi="Calibri" w:cs="Calibri"/>
                <w:b/>
              </w:rPr>
            </w:pPr>
          </w:p>
        </w:tc>
      </w:tr>
      <w:tr w:rsidR="006040BA" w14:paraId="3345DC68" w14:textId="77777777" w:rsidTr="001C683F">
        <w:trPr>
          <w:trHeight w:val="233"/>
        </w:trPr>
        <w:tc>
          <w:tcPr>
            <w:tcW w:w="14390" w:type="dxa"/>
            <w:gridSpan w:val="5"/>
            <w:shd w:val="clear" w:color="auto" w:fill="D9D9D9" w:themeFill="background1" w:themeFillShade="D9"/>
          </w:tcPr>
          <w:p w14:paraId="1271D004" w14:textId="77777777" w:rsidR="006040BA" w:rsidRPr="006D2C0E" w:rsidRDefault="006040BA" w:rsidP="006040BA">
            <w:pPr>
              <w:jc w:val="center"/>
              <w:rPr>
                <w:b/>
              </w:rPr>
            </w:pPr>
            <w:r w:rsidRPr="00E763AC">
              <w:rPr>
                <w:rFonts w:asciiTheme="minorHAnsi" w:hAnsiTheme="minorHAnsi"/>
                <w:b/>
                <w:caps/>
                <w:sz w:val="24"/>
              </w:rPr>
              <w:t>Other</w:t>
            </w:r>
          </w:p>
        </w:tc>
      </w:tr>
      <w:tr w:rsidR="006040BA" w14:paraId="033BBA69" w14:textId="77777777" w:rsidTr="00034227">
        <w:trPr>
          <w:trHeight w:val="710"/>
        </w:trPr>
        <w:tc>
          <w:tcPr>
            <w:tcW w:w="1705" w:type="dxa"/>
            <w:shd w:val="clear" w:color="auto" w:fill="D9D9D9" w:themeFill="background1" w:themeFillShade="D9"/>
          </w:tcPr>
          <w:p w14:paraId="1A25490A" w14:textId="5757E361"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236FD482" w14:textId="3F4FEAFD"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14384AD5" w14:textId="57D3039E"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E9B8B6B" w14:textId="44C638A1"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 xml:space="preserve">timeframe for implementing </w:t>
            </w:r>
            <w:proofErr w:type="gramStart"/>
            <w:r>
              <w:rPr>
                <w:rFonts w:ascii="Calibri" w:hAnsi="Calibri" w:cs="Calibri"/>
                <w:b/>
              </w:rPr>
              <w:t>strategies</w:t>
            </w:r>
            <w:r w:rsidRPr="003B7D35">
              <w:rPr>
                <w:rFonts w:ascii="Calibri" w:hAnsi="Calibri" w:cs="Calibri"/>
                <w:b/>
              </w:rPr>
              <w:t xml:space="preserve">)  </w:t>
            </w:r>
            <w:r>
              <w:rPr>
                <w:rFonts w:ascii="Calibri" w:hAnsi="Calibri" w:cs="Calibri"/>
                <w:b/>
              </w:rPr>
              <w:t>(</w:t>
            </w:r>
            <w:proofErr w:type="gramEnd"/>
            <w:r>
              <w:rPr>
                <w:rFonts w:ascii="Calibri" w:hAnsi="Calibri" w:cs="Calibri"/>
                <w:b/>
              </w:rPr>
              <w:t xml:space="preserve">Note: Continue is not a timeframe) </w:t>
            </w:r>
          </w:p>
        </w:tc>
        <w:tc>
          <w:tcPr>
            <w:tcW w:w="2875" w:type="dxa"/>
            <w:shd w:val="clear" w:color="auto" w:fill="D9D9D9" w:themeFill="background1" w:themeFillShade="D9"/>
          </w:tcPr>
          <w:p w14:paraId="404070FF" w14:textId="2A817FFB"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436155E6" w14:textId="77777777" w:rsidTr="007662F4">
        <w:trPr>
          <w:trHeight w:val="620"/>
        </w:trPr>
        <w:tc>
          <w:tcPr>
            <w:tcW w:w="1705" w:type="dxa"/>
          </w:tcPr>
          <w:p w14:paraId="256B0478" w14:textId="77777777" w:rsidR="006040BA" w:rsidRPr="003B7D35" w:rsidRDefault="006040BA" w:rsidP="006040BA">
            <w:pPr>
              <w:rPr>
                <w:rFonts w:ascii="Calibri" w:hAnsi="Calibri" w:cs="Arial"/>
                <w:b/>
                <w:szCs w:val="20"/>
              </w:rPr>
            </w:pPr>
          </w:p>
        </w:tc>
        <w:tc>
          <w:tcPr>
            <w:tcW w:w="2610" w:type="dxa"/>
          </w:tcPr>
          <w:p w14:paraId="15973D86" w14:textId="77777777" w:rsidR="006040BA" w:rsidRPr="003B7D35" w:rsidRDefault="006040BA" w:rsidP="006040BA">
            <w:pPr>
              <w:rPr>
                <w:rFonts w:asciiTheme="minorHAnsi" w:hAnsiTheme="minorHAnsi"/>
                <w:b/>
              </w:rPr>
            </w:pPr>
          </w:p>
        </w:tc>
        <w:tc>
          <w:tcPr>
            <w:tcW w:w="3150" w:type="dxa"/>
          </w:tcPr>
          <w:p w14:paraId="6620048F" w14:textId="77777777" w:rsidR="006040BA" w:rsidRPr="003B7D35" w:rsidRDefault="006040BA" w:rsidP="006040BA">
            <w:pPr>
              <w:rPr>
                <w:rFonts w:ascii="Calibri" w:hAnsi="Calibri" w:cs="Calibri"/>
                <w:b/>
              </w:rPr>
            </w:pPr>
          </w:p>
        </w:tc>
        <w:tc>
          <w:tcPr>
            <w:tcW w:w="4050" w:type="dxa"/>
          </w:tcPr>
          <w:p w14:paraId="755BDBB4" w14:textId="77777777" w:rsidR="006040BA" w:rsidRPr="003B7D35" w:rsidRDefault="006040BA" w:rsidP="006040BA">
            <w:pPr>
              <w:rPr>
                <w:rFonts w:ascii="Calibri" w:hAnsi="Calibri" w:cs="Calibri"/>
                <w:b/>
              </w:rPr>
            </w:pPr>
          </w:p>
        </w:tc>
        <w:tc>
          <w:tcPr>
            <w:tcW w:w="2875" w:type="dxa"/>
          </w:tcPr>
          <w:p w14:paraId="60088EF6" w14:textId="77777777" w:rsidR="006040BA" w:rsidRPr="003B7D35" w:rsidRDefault="006040BA" w:rsidP="006040BA">
            <w:pPr>
              <w:rPr>
                <w:rFonts w:ascii="Calibri" w:hAnsi="Calibri" w:cs="Calibri"/>
                <w:b/>
              </w:rPr>
            </w:pPr>
          </w:p>
        </w:tc>
      </w:tr>
      <w:tr w:rsidR="006040BA" w14:paraId="6CFEB457" w14:textId="77777777" w:rsidTr="007662F4">
        <w:trPr>
          <w:trHeight w:val="620"/>
        </w:trPr>
        <w:tc>
          <w:tcPr>
            <w:tcW w:w="1705" w:type="dxa"/>
          </w:tcPr>
          <w:p w14:paraId="08292CED" w14:textId="77777777" w:rsidR="006040BA" w:rsidRPr="003B7D35" w:rsidRDefault="006040BA" w:rsidP="006040BA">
            <w:pPr>
              <w:rPr>
                <w:rFonts w:ascii="Calibri" w:hAnsi="Calibri" w:cs="Arial"/>
                <w:b/>
                <w:szCs w:val="20"/>
              </w:rPr>
            </w:pPr>
          </w:p>
        </w:tc>
        <w:tc>
          <w:tcPr>
            <w:tcW w:w="2610" w:type="dxa"/>
          </w:tcPr>
          <w:p w14:paraId="2EAD47CE" w14:textId="77777777" w:rsidR="006040BA" w:rsidRPr="003B7D35" w:rsidRDefault="006040BA" w:rsidP="006040BA">
            <w:pPr>
              <w:rPr>
                <w:rFonts w:asciiTheme="minorHAnsi" w:hAnsiTheme="minorHAnsi"/>
                <w:b/>
              </w:rPr>
            </w:pPr>
          </w:p>
        </w:tc>
        <w:tc>
          <w:tcPr>
            <w:tcW w:w="3150" w:type="dxa"/>
          </w:tcPr>
          <w:p w14:paraId="48A87D28" w14:textId="77777777" w:rsidR="006040BA" w:rsidRPr="003B7D35" w:rsidRDefault="006040BA" w:rsidP="006040BA">
            <w:pPr>
              <w:rPr>
                <w:rFonts w:ascii="Calibri" w:hAnsi="Calibri" w:cs="Calibri"/>
                <w:b/>
              </w:rPr>
            </w:pPr>
          </w:p>
        </w:tc>
        <w:tc>
          <w:tcPr>
            <w:tcW w:w="4050" w:type="dxa"/>
          </w:tcPr>
          <w:p w14:paraId="02D640C6" w14:textId="77777777" w:rsidR="006040BA" w:rsidRPr="003B7D35" w:rsidRDefault="006040BA" w:rsidP="006040BA">
            <w:pPr>
              <w:rPr>
                <w:rFonts w:ascii="Calibri" w:hAnsi="Calibri" w:cs="Calibri"/>
                <w:b/>
              </w:rPr>
            </w:pPr>
          </w:p>
        </w:tc>
        <w:tc>
          <w:tcPr>
            <w:tcW w:w="2875" w:type="dxa"/>
          </w:tcPr>
          <w:p w14:paraId="707FAC37" w14:textId="77777777" w:rsidR="006040BA" w:rsidRPr="003B7D35" w:rsidRDefault="006040BA" w:rsidP="006040BA">
            <w:pPr>
              <w:rPr>
                <w:rFonts w:ascii="Calibri" w:hAnsi="Calibri" w:cs="Calibri"/>
                <w:b/>
              </w:rPr>
            </w:pPr>
          </w:p>
        </w:tc>
      </w:tr>
      <w:tr w:rsidR="006040BA" w14:paraId="7B06FD4C" w14:textId="77777777" w:rsidTr="007662F4">
        <w:trPr>
          <w:trHeight w:val="530"/>
        </w:trPr>
        <w:tc>
          <w:tcPr>
            <w:tcW w:w="1705" w:type="dxa"/>
          </w:tcPr>
          <w:p w14:paraId="7CD024D4" w14:textId="77777777" w:rsidR="006040BA" w:rsidRDefault="006040BA" w:rsidP="006040BA">
            <w:pPr>
              <w:rPr>
                <w:rFonts w:asciiTheme="minorHAnsi" w:hAnsiTheme="minorHAnsi"/>
              </w:rPr>
            </w:pPr>
          </w:p>
        </w:tc>
        <w:tc>
          <w:tcPr>
            <w:tcW w:w="2610" w:type="dxa"/>
          </w:tcPr>
          <w:p w14:paraId="5821E594" w14:textId="77777777" w:rsidR="006040BA" w:rsidRDefault="006040BA" w:rsidP="006040BA"/>
        </w:tc>
        <w:tc>
          <w:tcPr>
            <w:tcW w:w="3150" w:type="dxa"/>
          </w:tcPr>
          <w:p w14:paraId="277155AE" w14:textId="77777777" w:rsidR="006040BA" w:rsidRDefault="006040BA" w:rsidP="006040BA"/>
        </w:tc>
        <w:tc>
          <w:tcPr>
            <w:tcW w:w="4050" w:type="dxa"/>
          </w:tcPr>
          <w:p w14:paraId="41F0B1CD" w14:textId="77777777" w:rsidR="006040BA" w:rsidRDefault="006040BA" w:rsidP="006040BA"/>
        </w:tc>
        <w:tc>
          <w:tcPr>
            <w:tcW w:w="2875" w:type="dxa"/>
          </w:tcPr>
          <w:p w14:paraId="49E1EB26" w14:textId="77777777" w:rsidR="006040BA" w:rsidRDefault="006040BA" w:rsidP="006040BA"/>
        </w:tc>
      </w:tr>
      <w:tr w:rsidR="00BC6851" w14:paraId="3A018348" w14:textId="77777777" w:rsidTr="007662F4">
        <w:trPr>
          <w:trHeight w:val="530"/>
        </w:trPr>
        <w:tc>
          <w:tcPr>
            <w:tcW w:w="1705" w:type="dxa"/>
          </w:tcPr>
          <w:p w14:paraId="398131A4" w14:textId="77777777" w:rsidR="00BC6851" w:rsidRDefault="00BC6851" w:rsidP="006040BA">
            <w:pPr>
              <w:rPr>
                <w:rFonts w:asciiTheme="minorHAnsi" w:hAnsiTheme="minorHAnsi"/>
              </w:rPr>
            </w:pPr>
          </w:p>
        </w:tc>
        <w:tc>
          <w:tcPr>
            <w:tcW w:w="2610" w:type="dxa"/>
          </w:tcPr>
          <w:p w14:paraId="2C5A4057" w14:textId="77777777" w:rsidR="00BC6851" w:rsidRDefault="00BC6851" w:rsidP="006040BA"/>
        </w:tc>
        <w:tc>
          <w:tcPr>
            <w:tcW w:w="3150" w:type="dxa"/>
          </w:tcPr>
          <w:p w14:paraId="1D630254" w14:textId="77777777" w:rsidR="00BC6851" w:rsidRDefault="00BC6851" w:rsidP="006040BA"/>
        </w:tc>
        <w:tc>
          <w:tcPr>
            <w:tcW w:w="4050" w:type="dxa"/>
          </w:tcPr>
          <w:p w14:paraId="7A5D173F" w14:textId="77777777" w:rsidR="00BC6851" w:rsidRDefault="00BC6851" w:rsidP="006040BA"/>
        </w:tc>
        <w:tc>
          <w:tcPr>
            <w:tcW w:w="2875" w:type="dxa"/>
          </w:tcPr>
          <w:p w14:paraId="6051B7B5" w14:textId="77777777" w:rsidR="00BC6851" w:rsidRDefault="00BC6851" w:rsidP="006040BA"/>
        </w:tc>
      </w:tr>
    </w:tbl>
    <w:p w14:paraId="56304D69" w14:textId="77777777" w:rsidR="004E78D4" w:rsidRPr="00436D9A" w:rsidRDefault="004E78D4" w:rsidP="007662F4">
      <w:pPr>
        <w:spacing w:after="120"/>
        <w:rPr>
          <w:rFonts w:ascii="Calibri" w:hAnsi="Calibri" w:cs="Arial"/>
          <w:szCs w:val="20"/>
        </w:rPr>
      </w:pPr>
    </w:p>
    <w:sectPr w:rsidR="004E78D4" w:rsidRPr="00436D9A" w:rsidSect="00766C40">
      <w:pgSz w:w="15840" w:h="12240" w:orient="landscape" w:code="1"/>
      <w:pgMar w:top="720" w:right="720" w:bottom="720" w:left="72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6A85" w14:textId="77777777" w:rsidR="003B2CF6" w:rsidRDefault="003B2CF6">
      <w:r>
        <w:separator/>
      </w:r>
    </w:p>
  </w:endnote>
  <w:endnote w:type="continuationSeparator" w:id="0">
    <w:p w14:paraId="49CA1BF5" w14:textId="77777777" w:rsidR="003B2CF6" w:rsidRDefault="003B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566" w14:textId="304FFE23" w:rsidR="004D470D" w:rsidRPr="00D77F90" w:rsidRDefault="004D470D" w:rsidP="00863B33">
    <w:pPr>
      <w:pStyle w:val="Footer"/>
      <w:tabs>
        <w:tab w:val="clear" w:pos="4320"/>
        <w:tab w:val="clear" w:pos="8640"/>
        <w:tab w:val="center" w:pos="7200"/>
        <w:tab w:val="right" w:pos="14400"/>
      </w:tabs>
      <w:rPr>
        <w:rFonts w:ascii="Calibri" w:hAnsi="Calibri"/>
      </w:rPr>
    </w:pPr>
    <w:r w:rsidRPr="00D77F90">
      <w:rPr>
        <w:rFonts w:ascii="Calibri" w:hAnsi="Calibri"/>
      </w:rPr>
      <w:t xml:space="preserve">&lt;Program Name </w:t>
    </w:r>
    <w:r w:rsidR="00CE0BCB">
      <w:rPr>
        <w:rFonts w:ascii="Calibri" w:hAnsi="Calibri"/>
      </w:rPr>
      <w:t xml:space="preserve">and Type </w:t>
    </w:r>
    <w:r w:rsidR="000D6844">
      <w:rPr>
        <w:rFonts w:ascii="Calibri" w:hAnsi="Calibri"/>
      </w:rPr>
      <w:t>Goes Here&gt;</w:t>
    </w:r>
    <w:r w:rsidR="00863B33">
      <w:rPr>
        <w:rFonts w:ascii="Calibri" w:hAnsi="Calibri"/>
      </w:rPr>
      <w:tab/>
    </w:r>
    <w:r w:rsidR="00863B33">
      <w:rPr>
        <w:rFonts w:ascii="Calibri" w:hAnsi="Calibri"/>
      </w:rPr>
      <w:tab/>
      <w:t xml:space="preserve">Revised </w:t>
    </w:r>
    <w:r w:rsidR="00DE0011">
      <w:rPr>
        <w:rFonts w:ascii="Calibri" w:hAnsi="Calibri"/>
      </w:rPr>
      <w:t>11/</w:t>
    </w:r>
    <w:r w:rsidR="00863B33">
      <w:rPr>
        <w:rFonts w:ascii="Calibri" w:hAnsi="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0488" w14:textId="77777777" w:rsidR="003B2CF6" w:rsidRDefault="003B2CF6">
      <w:r>
        <w:separator/>
      </w:r>
    </w:p>
  </w:footnote>
  <w:footnote w:type="continuationSeparator" w:id="0">
    <w:p w14:paraId="22DF7618" w14:textId="77777777" w:rsidR="003B2CF6" w:rsidRDefault="003B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C540" w14:textId="77777777" w:rsidR="004D470D" w:rsidRDefault="004D470D" w:rsidP="00EE77B6">
    <w:pPr>
      <w:pStyle w:val="Header"/>
      <w:tabs>
        <w:tab w:val="clear" w:pos="4320"/>
        <w:tab w:val="clear" w:pos="8640"/>
        <w:tab w:val="left" w:pos="1453"/>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72" w:type="dxa"/>
      <w:tblBorders>
        <w:top w:val="single" w:sz="24" w:space="0" w:color="auto"/>
        <w:bottom w:val="single" w:sz="8" w:space="0" w:color="auto"/>
      </w:tblBorders>
      <w:tblLayout w:type="fixed"/>
      <w:tblLook w:val="0000" w:firstRow="0" w:lastRow="0" w:firstColumn="0" w:lastColumn="0" w:noHBand="0" w:noVBand="0"/>
    </w:tblPr>
    <w:tblGrid>
      <w:gridCol w:w="6660"/>
      <w:gridCol w:w="3241"/>
    </w:tblGrid>
    <w:tr w:rsidR="004D470D" w:rsidRPr="00282E10" w14:paraId="215129EC" w14:textId="77777777" w:rsidTr="00F4730F">
      <w:trPr>
        <w:cantSplit/>
        <w:trHeight w:val="1790"/>
      </w:trPr>
      <w:tc>
        <w:tcPr>
          <w:tcW w:w="6660" w:type="dxa"/>
          <w:tcBorders>
            <w:top w:val="single" w:sz="4" w:space="0" w:color="auto"/>
            <w:bottom w:val="single" w:sz="4" w:space="0" w:color="auto"/>
          </w:tcBorders>
        </w:tcPr>
        <w:p w14:paraId="5B5E627E" w14:textId="77777777" w:rsidR="004D470D" w:rsidRPr="002A37D1" w:rsidRDefault="004D470D" w:rsidP="002A37D1">
          <w:pPr>
            <w:pStyle w:val="Heading4"/>
            <w:numPr>
              <w:ilvl w:val="0"/>
              <w:numId w:val="0"/>
            </w:numPr>
            <w:spacing w:before="180" w:after="0"/>
            <w:ind w:right="-1101"/>
            <w:rPr>
              <w:rFonts w:ascii="Myriad Pro" w:hAnsi="Myriad Pro"/>
              <w:i w:val="0"/>
              <w:sz w:val="24"/>
            </w:rPr>
          </w:pPr>
          <w:r w:rsidRPr="002A37D1">
            <w:rPr>
              <w:rFonts w:ascii="Myriad Pro" w:hAnsi="Myriad Pro"/>
              <w:i w:val="0"/>
              <w:sz w:val="24"/>
            </w:rPr>
            <w:t>Pass Rate Improvement Plan</w:t>
          </w:r>
        </w:p>
        <w:p w14:paraId="4EF55071" w14:textId="77777777" w:rsidR="004D470D" w:rsidRDefault="004D470D" w:rsidP="00F4730F">
          <w:pPr>
            <w:rPr>
              <w:sz w:val="22"/>
            </w:rPr>
          </w:pPr>
        </w:p>
        <w:p w14:paraId="341BE2A2" w14:textId="77777777" w:rsidR="004D470D" w:rsidRDefault="004D470D" w:rsidP="00F4730F">
          <w:pPr>
            <w:rPr>
              <w:sz w:val="22"/>
            </w:rPr>
          </w:pPr>
        </w:p>
        <w:p w14:paraId="2CD223B0" w14:textId="77777777" w:rsidR="004D470D" w:rsidRDefault="004D470D" w:rsidP="00F4730F">
          <w:pPr>
            <w:rPr>
              <w:sz w:val="22"/>
            </w:rPr>
          </w:pPr>
        </w:p>
        <w:p w14:paraId="14AFF1AE" w14:textId="77777777" w:rsidR="004D470D" w:rsidRPr="009D3341" w:rsidRDefault="004D470D" w:rsidP="00F4730F">
          <w:pPr>
            <w:rPr>
              <w:sz w:val="24"/>
            </w:rPr>
          </w:pPr>
          <w:r>
            <w:rPr>
              <w:sz w:val="22"/>
            </w:rPr>
            <w:t>June 2010</w:t>
          </w:r>
        </w:p>
      </w:tc>
      <w:tc>
        <w:tcPr>
          <w:tcW w:w="3241" w:type="dxa"/>
          <w:tcBorders>
            <w:top w:val="single" w:sz="4" w:space="0" w:color="auto"/>
            <w:bottom w:val="single" w:sz="4" w:space="0" w:color="auto"/>
          </w:tcBorders>
        </w:tcPr>
        <w:p w14:paraId="3CD7526A" w14:textId="77777777" w:rsidR="004D470D" w:rsidRPr="00921D77" w:rsidRDefault="004D470D" w:rsidP="00F4730F">
          <w:pPr>
            <w:jc w:val="right"/>
            <w:rPr>
              <w:noProof/>
              <w:szCs w:val="20"/>
            </w:rPr>
          </w:pPr>
        </w:p>
        <w:p w14:paraId="2B817ACF" w14:textId="77777777" w:rsidR="004D470D" w:rsidRPr="00282E10" w:rsidRDefault="006510D0" w:rsidP="00F4730F">
          <w:pPr>
            <w:jc w:val="right"/>
          </w:pPr>
          <w:r>
            <w:rPr>
              <w:noProof/>
            </w:rPr>
            <w:drawing>
              <wp:inline distT="0" distB="0" distL="0" distR="0" wp14:anchorId="1EE871CF" wp14:editId="5662DF26">
                <wp:extent cx="1837690" cy="888365"/>
                <wp:effectExtent l="19050" t="0" r="0" b="0"/>
                <wp:docPr id="2" name="Picture 2" descr="ADA Header 300 dpi index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Header 300 dpi index color"/>
                        <pic:cNvPicPr>
                          <a:picLocks noChangeAspect="1" noChangeArrowheads="1"/>
                        </pic:cNvPicPr>
                      </pic:nvPicPr>
                      <pic:blipFill>
                        <a:blip r:embed="rId1"/>
                        <a:srcRect/>
                        <a:stretch>
                          <a:fillRect/>
                        </a:stretch>
                      </pic:blipFill>
                      <pic:spPr bwMode="auto">
                        <a:xfrm>
                          <a:off x="0" y="0"/>
                          <a:ext cx="1837690" cy="888365"/>
                        </a:xfrm>
                        <a:prstGeom prst="rect">
                          <a:avLst/>
                        </a:prstGeom>
                        <a:noFill/>
                        <a:ln w="9525">
                          <a:noFill/>
                          <a:miter lim="800000"/>
                          <a:headEnd/>
                          <a:tailEnd/>
                        </a:ln>
                      </pic:spPr>
                    </pic:pic>
                  </a:graphicData>
                </a:graphic>
              </wp:inline>
            </w:drawing>
          </w:r>
        </w:p>
      </w:tc>
    </w:tr>
  </w:tbl>
  <w:p w14:paraId="41C20A97" w14:textId="77777777" w:rsidR="004D470D" w:rsidRDefault="004D470D" w:rsidP="00F47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D01073A"/>
    <w:multiLevelType w:val="hybridMultilevel"/>
    <w:tmpl w:val="8F8A1D92"/>
    <w:lvl w:ilvl="0" w:tplc="DE728FD8">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22D46"/>
    <w:multiLevelType w:val="hybridMultilevel"/>
    <w:tmpl w:val="7CE4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8" w15:restartNumberingAfterBreak="0">
    <w:nsid w:val="24673746"/>
    <w:multiLevelType w:val="hybridMultilevel"/>
    <w:tmpl w:val="5B44C1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D4754"/>
    <w:multiLevelType w:val="hybridMultilevel"/>
    <w:tmpl w:val="CA942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2"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2"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70625"/>
    <w:multiLevelType w:val="hybridMultilevel"/>
    <w:tmpl w:val="F8242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2"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2"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2"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C81353"/>
    <w:multiLevelType w:val="hybridMultilevel"/>
    <w:tmpl w:val="479EE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A36C8"/>
    <w:multiLevelType w:val="hybridMultilevel"/>
    <w:tmpl w:val="8FB22C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3006A"/>
    <w:multiLevelType w:val="hybridMultilevel"/>
    <w:tmpl w:val="06A2C7B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18679C"/>
    <w:multiLevelType w:val="hybridMultilevel"/>
    <w:tmpl w:val="4DB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20" w15:restartNumberingAfterBreak="0">
    <w:nsid w:val="50342121"/>
    <w:multiLevelType w:val="hybridMultilevel"/>
    <w:tmpl w:val="9BAA55CA"/>
    <w:lvl w:ilvl="0" w:tplc="E4CC233E">
      <w:start w:val="1"/>
      <w:numFmt w:val="decimal"/>
      <w:lvlText w:val="%1."/>
      <w:lvlJc w:val="left"/>
      <w:pPr>
        <w:ind w:left="720" w:hanging="360"/>
      </w:pPr>
    </w:lvl>
    <w:lvl w:ilvl="1" w:tplc="64F2F3A4" w:tentative="1">
      <w:start w:val="1"/>
      <w:numFmt w:val="lowerLetter"/>
      <w:lvlText w:val="%2."/>
      <w:lvlJc w:val="left"/>
      <w:pPr>
        <w:ind w:left="1440" w:hanging="360"/>
      </w:pPr>
    </w:lvl>
    <w:lvl w:ilvl="2" w:tplc="98464ECE" w:tentative="1">
      <w:start w:val="1"/>
      <w:numFmt w:val="lowerRoman"/>
      <w:lvlText w:val="%3."/>
      <w:lvlJc w:val="right"/>
      <w:pPr>
        <w:ind w:left="2160" w:hanging="180"/>
      </w:pPr>
    </w:lvl>
    <w:lvl w:ilvl="3" w:tplc="CB3AF0E8" w:tentative="1">
      <w:start w:val="1"/>
      <w:numFmt w:val="decimal"/>
      <w:lvlText w:val="%4."/>
      <w:lvlJc w:val="left"/>
      <w:pPr>
        <w:ind w:left="2880" w:hanging="360"/>
      </w:pPr>
    </w:lvl>
    <w:lvl w:ilvl="4" w:tplc="96E2CFA2" w:tentative="1">
      <w:start w:val="1"/>
      <w:numFmt w:val="lowerLetter"/>
      <w:lvlText w:val="%5."/>
      <w:lvlJc w:val="left"/>
      <w:pPr>
        <w:ind w:left="3600" w:hanging="360"/>
      </w:pPr>
    </w:lvl>
    <w:lvl w:ilvl="5" w:tplc="34F06738" w:tentative="1">
      <w:start w:val="1"/>
      <w:numFmt w:val="lowerRoman"/>
      <w:lvlText w:val="%6."/>
      <w:lvlJc w:val="right"/>
      <w:pPr>
        <w:ind w:left="4320" w:hanging="180"/>
      </w:pPr>
    </w:lvl>
    <w:lvl w:ilvl="6" w:tplc="251860AE" w:tentative="1">
      <w:start w:val="1"/>
      <w:numFmt w:val="decimal"/>
      <w:lvlText w:val="%7."/>
      <w:lvlJc w:val="left"/>
      <w:pPr>
        <w:ind w:left="5040" w:hanging="360"/>
      </w:pPr>
    </w:lvl>
    <w:lvl w:ilvl="7" w:tplc="888E53B2" w:tentative="1">
      <w:start w:val="1"/>
      <w:numFmt w:val="lowerLetter"/>
      <w:lvlText w:val="%8."/>
      <w:lvlJc w:val="left"/>
      <w:pPr>
        <w:ind w:left="5760" w:hanging="360"/>
      </w:pPr>
    </w:lvl>
    <w:lvl w:ilvl="8" w:tplc="3BF481FA" w:tentative="1">
      <w:start w:val="1"/>
      <w:numFmt w:val="lowerRoman"/>
      <w:lvlText w:val="%9."/>
      <w:lvlJc w:val="right"/>
      <w:pPr>
        <w:ind w:left="6480" w:hanging="180"/>
      </w:pPr>
    </w:lvl>
  </w:abstractNum>
  <w:abstractNum w:abstractNumId="21" w15:restartNumberingAfterBreak="0">
    <w:nsid w:val="5AD606E5"/>
    <w:multiLevelType w:val="hybridMultilevel"/>
    <w:tmpl w:val="592ED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6D1C33"/>
    <w:multiLevelType w:val="hybridMultilevel"/>
    <w:tmpl w:val="9B3E33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24" w15:restartNumberingAfterBreak="0">
    <w:nsid w:val="640E4616"/>
    <w:multiLevelType w:val="hybridMultilevel"/>
    <w:tmpl w:val="000AF8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36081C"/>
    <w:multiLevelType w:val="hybridMultilevel"/>
    <w:tmpl w:val="B61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F4F9F"/>
    <w:multiLevelType w:val="hybridMultilevel"/>
    <w:tmpl w:val="6004F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06B02"/>
    <w:multiLevelType w:val="hybridMultilevel"/>
    <w:tmpl w:val="72989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10760"/>
    <w:multiLevelType w:val="hybridMultilevel"/>
    <w:tmpl w:val="268C3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5A7B80"/>
    <w:multiLevelType w:val="hybridMultilevel"/>
    <w:tmpl w:val="6CC40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506BE5"/>
    <w:multiLevelType w:val="hybridMultilevel"/>
    <w:tmpl w:val="D05CD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964821">
    <w:abstractNumId w:val="1"/>
  </w:num>
  <w:num w:numId="2" w16cid:durableId="790905109">
    <w:abstractNumId w:val="0"/>
  </w:num>
  <w:num w:numId="3" w16cid:durableId="1789544238">
    <w:abstractNumId w:val="3"/>
  </w:num>
  <w:num w:numId="4" w16cid:durableId="1797214026">
    <w:abstractNumId w:val="7"/>
  </w:num>
  <w:num w:numId="5" w16cid:durableId="383716714">
    <w:abstractNumId w:val="2"/>
  </w:num>
  <w:num w:numId="6" w16cid:durableId="959147066">
    <w:abstractNumId w:val="10"/>
  </w:num>
  <w:num w:numId="7" w16cid:durableId="753631196">
    <w:abstractNumId w:val="23"/>
  </w:num>
  <w:num w:numId="8" w16cid:durableId="351225240">
    <w:abstractNumId w:val="19"/>
  </w:num>
  <w:num w:numId="9" w16cid:durableId="1325355738">
    <w:abstractNumId w:val="18"/>
  </w:num>
  <w:num w:numId="10" w16cid:durableId="1623146667">
    <w:abstractNumId w:val="6"/>
  </w:num>
  <w:num w:numId="11" w16cid:durableId="1279484177">
    <w:abstractNumId w:val="17"/>
  </w:num>
  <w:num w:numId="12" w16cid:durableId="1025062655">
    <w:abstractNumId w:val="12"/>
  </w:num>
  <w:num w:numId="13" w16cid:durableId="1865702120">
    <w:abstractNumId w:val="30"/>
  </w:num>
  <w:num w:numId="14" w16cid:durableId="1481993257">
    <w:abstractNumId w:val="14"/>
  </w:num>
  <w:num w:numId="15" w16cid:durableId="413170280">
    <w:abstractNumId w:val="8"/>
  </w:num>
  <w:num w:numId="16" w16cid:durableId="501088754">
    <w:abstractNumId w:val="26"/>
  </w:num>
  <w:num w:numId="17" w16cid:durableId="1308436235">
    <w:abstractNumId w:val="13"/>
  </w:num>
  <w:num w:numId="18" w16cid:durableId="1727025014">
    <w:abstractNumId w:val="15"/>
  </w:num>
  <w:num w:numId="19" w16cid:durableId="1903054882">
    <w:abstractNumId w:val="24"/>
  </w:num>
  <w:num w:numId="20" w16cid:durableId="1757090127">
    <w:abstractNumId w:val="28"/>
  </w:num>
  <w:num w:numId="21" w16cid:durableId="1934241594">
    <w:abstractNumId w:val="20"/>
  </w:num>
  <w:num w:numId="22" w16cid:durableId="147289108">
    <w:abstractNumId w:val="22"/>
  </w:num>
  <w:num w:numId="23" w16cid:durableId="273755453">
    <w:abstractNumId w:val="4"/>
  </w:num>
  <w:num w:numId="24" w16cid:durableId="204294758">
    <w:abstractNumId w:val="25"/>
  </w:num>
  <w:num w:numId="25" w16cid:durableId="1143544491">
    <w:abstractNumId w:val="29"/>
  </w:num>
  <w:num w:numId="26" w16cid:durableId="1891259600">
    <w:abstractNumId w:val="16"/>
  </w:num>
  <w:num w:numId="27" w16cid:durableId="665978503">
    <w:abstractNumId w:val="9"/>
  </w:num>
  <w:num w:numId="28" w16cid:durableId="677273797">
    <w:abstractNumId w:val="5"/>
  </w:num>
  <w:num w:numId="29" w16cid:durableId="1474131737">
    <w:abstractNumId w:val="27"/>
  </w:num>
  <w:num w:numId="30" w16cid:durableId="1094327077">
    <w:abstractNumId w:val="21"/>
  </w:num>
  <w:num w:numId="31" w16cid:durableId="52050899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FCC"/>
    <w:rsid w:val="0001200D"/>
    <w:rsid w:val="00013148"/>
    <w:rsid w:val="00013BEB"/>
    <w:rsid w:val="000140D7"/>
    <w:rsid w:val="00014644"/>
    <w:rsid w:val="00015165"/>
    <w:rsid w:val="0002700C"/>
    <w:rsid w:val="000300A0"/>
    <w:rsid w:val="000308CA"/>
    <w:rsid w:val="00030C52"/>
    <w:rsid w:val="00031232"/>
    <w:rsid w:val="00034227"/>
    <w:rsid w:val="000402DF"/>
    <w:rsid w:val="00042C8F"/>
    <w:rsid w:val="00042E0C"/>
    <w:rsid w:val="00043A39"/>
    <w:rsid w:val="000450B7"/>
    <w:rsid w:val="00045D92"/>
    <w:rsid w:val="000565B5"/>
    <w:rsid w:val="0006009A"/>
    <w:rsid w:val="00062303"/>
    <w:rsid w:val="00067428"/>
    <w:rsid w:val="00071B9E"/>
    <w:rsid w:val="0007405E"/>
    <w:rsid w:val="00074676"/>
    <w:rsid w:val="00077950"/>
    <w:rsid w:val="00077D8A"/>
    <w:rsid w:val="00081336"/>
    <w:rsid w:val="000831D9"/>
    <w:rsid w:val="00083526"/>
    <w:rsid w:val="00086DD8"/>
    <w:rsid w:val="00087BE0"/>
    <w:rsid w:val="000908E1"/>
    <w:rsid w:val="000941E5"/>
    <w:rsid w:val="00095777"/>
    <w:rsid w:val="000960C5"/>
    <w:rsid w:val="000A317C"/>
    <w:rsid w:val="000A6710"/>
    <w:rsid w:val="000A7641"/>
    <w:rsid w:val="000B0A1E"/>
    <w:rsid w:val="000B2DA7"/>
    <w:rsid w:val="000B3350"/>
    <w:rsid w:val="000B3443"/>
    <w:rsid w:val="000B3CA1"/>
    <w:rsid w:val="000B5483"/>
    <w:rsid w:val="000B64F4"/>
    <w:rsid w:val="000B6A38"/>
    <w:rsid w:val="000B6D6D"/>
    <w:rsid w:val="000B7BDD"/>
    <w:rsid w:val="000C0198"/>
    <w:rsid w:val="000D12C1"/>
    <w:rsid w:val="000D18EA"/>
    <w:rsid w:val="000D2456"/>
    <w:rsid w:val="000D36DA"/>
    <w:rsid w:val="000D5267"/>
    <w:rsid w:val="000D6844"/>
    <w:rsid w:val="000E244F"/>
    <w:rsid w:val="000E318C"/>
    <w:rsid w:val="000E48FF"/>
    <w:rsid w:val="000E51C5"/>
    <w:rsid w:val="000E661A"/>
    <w:rsid w:val="000E7D22"/>
    <w:rsid w:val="0010234B"/>
    <w:rsid w:val="0010424D"/>
    <w:rsid w:val="00105075"/>
    <w:rsid w:val="001114F9"/>
    <w:rsid w:val="00114454"/>
    <w:rsid w:val="00117325"/>
    <w:rsid w:val="00120154"/>
    <w:rsid w:val="001237EB"/>
    <w:rsid w:val="00123C96"/>
    <w:rsid w:val="00127FAA"/>
    <w:rsid w:val="00135B48"/>
    <w:rsid w:val="0014029F"/>
    <w:rsid w:val="00140526"/>
    <w:rsid w:val="00142421"/>
    <w:rsid w:val="0014310D"/>
    <w:rsid w:val="00146053"/>
    <w:rsid w:val="001549ED"/>
    <w:rsid w:val="001562BF"/>
    <w:rsid w:val="0015651C"/>
    <w:rsid w:val="0015739F"/>
    <w:rsid w:val="001616B4"/>
    <w:rsid w:val="00161CA2"/>
    <w:rsid w:val="00161D61"/>
    <w:rsid w:val="0016297B"/>
    <w:rsid w:val="00165E6E"/>
    <w:rsid w:val="00172D26"/>
    <w:rsid w:val="00173DB9"/>
    <w:rsid w:val="0018164E"/>
    <w:rsid w:val="00183036"/>
    <w:rsid w:val="001919F5"/>
    <w:rsid w:val="00193C10"/>
    <w:rsid w:val="0019452B"/>
    <w:rsid w:val="00195D4A"/>
    <w:rsid w:val="00197EB0"/>
    <w:rsid w:val="001A1B03"/>
    <w:rsid w:val="001A43F3"/>
    <w:rsid w:val="001B075B"/>
    <w:rsid w:val="001B0FAE"/>
    <w:rsid w:val="001B21D4"/>
    <w:rsid w:val="001B22F4"/>
    <w:rsid w:val="001B2A8D"/>
    <w:rsid w:val="001B3946"/>
    <w:rsid w:val="001B474C"/>
    <w:rsid w:val="001B681C"/>
    <w:rsid w:val="001C104B"/>
    <w:rsid w:val="001C12BF"/>
    <w:rsid w:val="001C18E9"/>
    <w:rsid w:val="001C1C4F"/>
    <w:rsid w:val="001C1FE5"/>
    <w:rsid w:val="001C58AC"/>
    <w:rsid w:val="001C683F"/>
    <w:rsid w:val="001D01A2"/>
    <w:rsid w:val="001D0892"/>
    <w:rsid w:val="001D5011"/>
    <w:rsid w:val="001D5B07"/>
    <w:rsid w:val="001D7712"/>
    <w:rsid w:val="001D7731"/>
    <w:rsid w:val="001E329F"/>
    <w:rsid w:val="001E4073"/>
    <w:rsid w:val="001E52E5"/>
    <w:rsid w:val="001E56D0"/>
    <w:rsid w:val="001E6E25"/>
    <w:rsid w:val="001E73D2"/>
    <w:rsid w:val="001E7F07"/>
    <w:rsid w:val="001F0B3A"/>
    <w:rsid w:val="001F2127"/>
    <w:rsid w:val="001F2A8C"/>
    <w:rsid w:val="001F3C04"/>
    <w:rsid w:val="00206F48"/>
    <w:rsid w:val="0021192B"/>
    <w:rsid w:val="00211C3A"/>
    <w:rsid w:val="002128FF"/>
    <w:rsid w:val="0022107E"/>
    <w:rsid w:val="002241D2"/>
    <w:rsid w:val="002258C5"/>
    <w:rsid w:val="00235864"/>
    <w:rsid w:val="00236599"/>
    <w:rsid w:val="00241785"/>
    <w:rsid w:val="00246CC8"/>
    <w:rsid w:val="002508F2"/>
    <w:rsid w:val="00250B6A"/>
    <w:rsid w:val="00251083"/>
    <w:rsid w:val="00255218"/>
    <w:rsid w:val="0025732C"/>
    <w:rsid w:val="00257BAC"/>
    <w:rsid w:val="00257C75"/>
    <w:rsid w:val="002602B2"/>
    <w:rsid w:val="0027206A"/>
    <w:rsid w:val="0027647D"/>
    <w:rsid w:val="002937B5"/>
    <w:rsid w:val="002961EF"/>
    <w:rsid w:val="00296F85"/>
    <w:rsid w:val="002979E4"/>
    <w:rsid w:val="002A317B"/>
    <w:rsid w:val="002A37D1"/>
    <w:rsid w:val="002A463E"/>
    <w:rsid w:val="002A55E3"/>
    <w:rsid w:val="002A6FC1"/>
    <w:rsid w:val="002B09FC"/>
    <w:rsid w:val="002B24E6"/>
    <w:rsid w:val="002B49A3"/>
    <w:rsid w:val="002C2D9D"/>
    <w:rsid w:val="002C385F"/>
    <w:rsid w:val="002C392D"/>
    <w:rsid w:val="002C7F91"/>
    <w:rsid w:val="002D00EF"/>
    <w:rsid w:val="002D0712"/>
    <w:rsid w:val="002D16A2"/>
    <w:rsid w:val="002D4F00"/>
    <w:rsid w:val="002D56A7"/>
    <w:rsid w:val="002D6543"/>
    <w:rsid w:val="002D77F9"/>
    <w:rsid w:val="002E080B"/>
    <w:rsid w:val="002E1A41"/>
    <w:rsid w:val="002E225C"/>
    <w:rsid w:val="002E257E"/>
    <w:rsid w:val="002E3B98"/>
    <w:rsid w:val="002E557E"/>
    <w:rsid w:val="002E7FD0"/>
    <w:rsid w:val="002F7E48"/>
    <w:rsid w:val="00300DE6"/>
    <w:rsid w:val="00302B85"/>
    <w:rsid w:val="00311DA0"/>
    <w:rsid w:val="00313901"/>
    <w:rsid w:val="00321354"/>
    <w:rsid w:val="00321824"/>
    <w:rsid w:val="00325478"/>
    <w:rsid w:val="00330D99"/>
    <w:rsid w:val="0033337C"/>
    <w:rsid w:val="00333E69"/>
    <w:rsid w:val="00333E98"/>
    <w:rsid w:val="00334FAB"/>
    <w:rsid w:val="00335437"/>
    <w:rsid w:val="003371A2"/>
    <w:rsid w:val="00342422"/>
    <w:rsid w:val="00344A52"/>
    <w:rsid w:val="00346552"/>
    <w:rsid w:val="00347882"/>
    <w:rsid w:val="0035358E"/>
    <w:rsid w:val="00353A3C"/>
    <w:rsid w:val="00354F3B"/>
    <w:rsid w:val="00357514"/>
    <w:rsid w:val="0035779A"/>
    <w:rsid w:val="0036252B"/>
    <w:rsid w:val="003625F4"/>
    <w:rsid w:val="00380979"/>
    <w:rsid w:val="00381806"/>
    <w:rsid w:val="0038555A"/>
    <w:rsid w:val="00385649"/>
    <w:rsid w:val="00391254"/>
    <w:rsid w:val="003936CB"/>
    <w:rsid w:val="00393F75"/>
    <w:rsid w:val="003940C5"/>
    <w:rsid w:val="00396FC7"/>
    <w:rsid w:val="00397801"/>
    <w:rsid w:val="003A15BE"/>
    <w:rsid w:val="003A2935"/>
    <w:rsid w:val="003A4C3A"/>
    <w:rsid w:val="003B2CF6"/>
    <w:rsid w:val="003B6B39"/>
    <w:rsid w:val="003B6FE4"/>
    <w:rsid w:val="003B7D35"/>
    <w:rsid w:val="003C347D"/>
    <w:rsid w:val="003C5704"/>
    <w:rsid w:val="003D0989"/>
    <w:rsid w:val="003D2808"/>
    <w:rsid w:val="003D451A"/>
    <w:rsid w:val="003E2F3E"/>
    <w:rsid w:val="003E5492"/>
    <w:rsid w:val="003F3FA3"/>
    <w:rsid w:val="003F4309"/>
    <w:rsid w:val="003F4900"/>
    <w:rsid w:val="003F7B67"/>
    <w:rsid w:val="004004DF"/>
    <w:rsid w:val="00400D82"/>
    <w:rsid w:val="00402752"/>
    <w:rsid w:val="00402D37"/>
    <w:rsid w:val="00407D0D"/>
    <w:rsid w:val="004111ED"/>
    <w:rsid w:val="00412C35"/>
    <w:rsid w:val="004141B1"/>
    <w:rsid w:val="00416D33"/>
    <w:rsid w:val="004223FF"/>
    <w:rsid w:val="00424D09"/>
    <w:rsid w:val="00434C6C"/>
    <w:rsid w:val="00436D9A"/>
    <w:rsid w:val="00441065"/>
    <w:rsid w:val="004412C8"/>
    <w:rsid w:val="00442B7D"/>
    <w:rsid w:val="00443B0A"/>
    <w:rsid w:val="004531E1"/>
    <w:rsid w:val="00453EE1"/>
    <w:rsid w:val="00455E3E"/>
    <w:rsid w:val="00456F4D"/>
    <w:rsid w:val="00457D37"/>
    <w:rsid w:val="004604DD"/>
    <w:rsid w:val="00464BA7"/>
    <w:rsid w:val="00465C14"/>
    <w:rsid w:val="00466644"/>
    <w:rsid w:val="00470CF7"/>
    <w:rsid w:val="00472396"/>
    <w:rsid w:val="00473766"/>
    <w:rsid w:val="0047582D"/>
    <w:rsid w:val="00475908"/>
    <w:rsid w:val="00476CBF"/>
    <w:rsid w:val="004804C0"/>
    <w:rsid w:val="00480952"/>
    <w:rsid w:val="00483775"/>
    <w:rsid w:val="0048398D"/>
    <w:rsid w:val="00483A97"/>
    <w:rsid w:val="004879C7"/>
    <w:rsid w:val="004903CB"/>
    <w:rsid w:val="004911F4"/>
    <w:rsid w:val="004A0908"/>
    <w:rsid w:val="004A1FD3"/>
    <w:rsid w:val="004A5C50"/>
    <w:rsid w:val="004A6CE2"/>
    <w:rsid w:val="004B0285"/>
    <w:rsid w:val="004B0EAB"/>
    <w:rsid w:val="004B4BEA"/>
    <w:rsid w:val="004B56A2"/>
    <w:rsid w:val="004B62A5"/>
    <w:rsid w:val="004D194E"/>
    <w:rsid w:val="004D470D"/>
    <w:rsid w:val="004E4210"/>
    <w:rsid w:val="004E695D"/>
    <w:rsid w:val="004E78D4"/>
    <w:rsid w:val="004F7182"/>
    <w:rsid w:val="00500401"/>
    <w:rsid w:val="00501639"/>
    <w:rsid w:val="00502021"/>
    <w:rsid w:val="00504972"/>
    <w:rsid w:val="00506211"/>
    <w:rsid w:val="00506445"/>
    <w:rsid w:val="005067EB"/>
    <w:rsid w:val="0050732F"/>
    <w:rsid w:val="00514A62"/>
    <w:rsid w:val="00515503"/>
    <w:rsid w:val="00516286"/>
    <w:rsid w:val="0052004F"/>
    <w:rsid w:val="0052271B"/>
    <w:rsid w:val="005255F7"/>
    <w:rsid w:val="00527E49"/>
    <w:rsid w:val="00530F46"/>
    <w:rsid w:val="00532660"/>
    <w:rsid w:val="00535BA9"/>
    <w:rsid w:val="00537B42"/>
    <w:rsid w:val="0054032C"/>
    <w:rsid w:val="00541397"/>
    <w:rsid w:val="00542AE5"/>
    <w:rsid w:val="00545AB9"/>
    <w:rsid w:val="00546A14"/>
    <w:rsid w:val="00547480"/>
    <w:rsid w:val="00555AC8"/>
    <w:rsid w:val="0056166B"/>
    <w:rsid w:val="00561BD3"/>
    <w:rsid w:val="00563298"/>
    <w:rsid w:val="005633D4"/>
    <w:rsid w:val="005649AC"/>
    <w:rsid w:val="0056625C"/>
    <w:rsid w:val="005741B3"/>
    <w:rsid w:val="00575789"/>
    <w:rsid w:val="00577D79"/>
    <w:rsid w:val="005825A7"/>
    <w:rsid w:val="005838D9"/>
    <w:rsid w:val="00584A2E"/>
    <w:rsid w:val="00584B61"/>
    <w:rsid w:val="00585FFA"/>
    <w:rsid w:val="00586358"/>
    <w:rsid w:val="00587E1B"/>
    <w:rsid w:val="00590F32"/>
    <w:rsid w:val="005918DD"/>
    <w:rsid w:val="00592BC3"/>
    <w:rsid w:val="00593AB1"/>
    <w:rsid w:val="005A2A33"/>
    <w:rsid w:val="005A2A92"/>
    <w:rsid w:val="005A33EB"/>
    <w:rsid w:val="005A6CB2"/>
    <w:rsid w:val="005A78A9"/>
    <w:rsid w:val="005B091C"/>
    <w:rsid w:val="005B1A68"/>
    <w:rsid w:val="005B1F57"/>
    <w:rsid w:val="005B2F31"/>
    <w:rsid w:val="005C1290"/>
    <w:rsid w:val="005C2696"/>
    <w:rsid w:val="005C5D78"/>
    <w:rsid w:val="005C6C55"/>
    <w:rsid w:val="005C7340"/>
    <w:rsid w:val="005D0909"/>
    <w:rsid w:val="005D2AFE"/>
    <w:rsid w:val="005D3497"/>
    <w:rsid w:val="005D3683"/>
    <w:rsid w:val="005D443B"/>
    <w:rsid w:val="005D53E2"/>
    <w:rsid w:val="005D777C"/>
    <w:rsid w:val="005D77EF"/>
    <w:rsid w:val="005E0DA8"/>
    <w:rsid w:val="005E15C7"/>
    <w:rsid w:val="005E2356"/>
    <w:rsid w:val="005E55B2"/>
    <w:rsid w:val="005F05EE"/>
    <w:rsid w:val="005F0834"/>
    <w:rsid w:val="005F2163"/>
    <w:rsid w:val="005F27B9"/>
    <w:rsid w:val="005F38AF"/>
    <w:rsid w:val="005F478B"/>
    <w:rsid w:val="005F5637"/>
    <w:rsid w:val="006037C7"/>
    <w:rsid w:val="00603CF6"/>
    <w:rsid w:val="006040BA"/>
    <w:rsid w:val="006067B0"/>
    <w:rsid w:val="00616762"/>
    <w:rsid w:val="006213C1"/>
    <w:rsid w:val="0062158B"/>
    <w:rsid w:val="00623306"/>
    <w:rsid w:val="0063017D"/>
    <w:rsid w:val="00632324"/>
    <w:rsid w:val="006339E6"/>
    <w:rsid w:val="00635235"/>
    <w:rsid w:val="006354A7"/>
    <w:rsid w:val="00636332"/>
    <w:rsid w:val="006363F7"/>
    <w:rsid w:val="00637EAE"/>
    <w:rsid w:val="00640A46"/>
    <w:rsid w:val="00642CF4"/>
    <w:rsid w:val="0064329A"/>
    <w:rsid w:val="0064534C"/>
    <w:rsid w:val="006510D0"/>
    <w:rsid w:val="00651B17"/>
    <w:rsid w:val="006521E6"/>
    <w:rsid w:val="00657207"/>
    <w:rsid w:val="00660185"/>
    <w:rsid w:val="006601F9"/>
    <w:rsid w:val="00660E25"/>
    <w:rsid w:val="006612CF"/>
    <w:rsid w:val="00662CC7"/>
    <w:rsid w:val="00664AF4"/>
    <w:rsid w:val="00664E7B"/>
    <w:rsid w:val="006670F9"/>
    <w:rsid w:val="006729E3"/>
    <w:rsid w:val="006739DC"/>
    <w:rsid w:val="006740C3"/>
    <w:rsid w:val="00674F2B"/>
    <w:rsid w:val="006756B3"/>
    <w:rsid w:val="00676741"/>
    <w:rsid w:val="00681951"/>
    <w:rsid w:val="006823D2"/>
    <w:rsid w:val="006844F8"/>
    <w:rsid w:val="00685D5D"/>
    <w:rsid w:val="00686DB2"/>
    <w:rsid w:val="00687ADF"/>
    <w:rsid w:val="006924A9"/>
    <w:rsid w:val="006A7F7D"/>
    <w:rsid w:val="006B0949"/>
    <w:rsid w:val="006B17D7"/>
    <w:rsid w:val="006B5231"/>
    <w:rsid w:val="006C570C"/>
    <w:rsid w:val="006C6C2A"/>
    <w:rsid w:val="006D251B"/>
    <w:rsid w:val="006D2C0E"/>
    <w:rsid w:val="006D3233"/>
    <w:rsid w:val="006D6B3B"/>
    <w:rsid w:val="006D7324"/>
    <w:rsid w:val="006E2EE8"/>
    <w:rsid w:val="006E3038"/>
    <w:rsid w:val="006E3F8A"/>
    <w:rsid w:val="006E5345"/>
    <w:rsid w:val="006E573A"/>
    <w:rsid w:val="006F127E"/>
    <w:rsid w:val="006F2A9C"/>
    <w:rsid w:val="0070019B"/>
    <w:rsid w:val="00701941"/>
    <w:rsid w:val="00703824"/>
    <w:rsid w:val="0070389B"/>
    <w:rsid w:val="00703A2B"/>
    <w:rsid w:val="00705CAB"/>
    <w:rsid w:val="00707B64"/>
    <w:rsid w:val="00713235"/>
    <w:rsid w:val="00713C0B"/>
    <w:rsid w:val="0071488E"/>
    <w:rsid w:val="00720DEF"/>
    <w:rsid w:val="00724BF9"/>
    <w:rsid w:val="00731574"/>
    <w:rsid w:val="00733FC9"/>
    <w:rsid w:val="007347AE"/>
    <w:rsid w:val="00742A5E"/>
    <w:rsid w:val="00743450"/>
    <w:rsid w:val="00744076"/>
    <w:rsid w:val="00744987"/>
    <w:rsid w:val="007472E1"/>
    <w:rsid w:val="007517A9"/>
    <w:rsid w:val="00753D28"/>
    <w:rsid w:val="00756BC3"/>
    <w:rsid w:val="00757881"/>
    <w:rsid w:val="007611C2"/>
    <w:rsid w:val="00761734"/>
    <w:rsid w:val="00762DD2"/>
    <w:rsid w:val="007662F4"/>
    <w:rsid w:val="00766C40"/>
    <w:rsid w:val="00767568"/>
    <w:rsid w:val="007708A7"/>
    <w:rsid w:val="0077794C"/>
    <w:rsid w:val="00777AD9"/>
    <w:rsid w:val="00777F9F"/>
    <w:rsid w:val="007800FD"/>
    <w:rsid w:val="00784797"/>
    <w:rsid w:val="007859A9"/>
    <w:rsid w:val="00786EC1"/>
    <w:rsid w:val="0079523A"/>
    <w:rsid w:val="00796C85"/>
    <w:rsid w:val="007A13CE"/>
    <w:rsid w:val="007B308F"/>
    <w:rsid w:val="007B534E"/>
    <w:rsid w:val="007B6C4A"/>
    <w:rsid w:val="007C20C2"/>
    <w:rsid w:val="007C302B"/>
    <w:rsid w:val="007C3109"/>
    <w:rsid w:val="007C387C"/>
    <w:rsid w:val="007C4916"/>
    <w:rsid w:val="007C4C07"/>
    <w:rsid w:val="007C7A59"/>
    <w:rsid w:val="007D3523"/>
    <w:rsid w:val="007D5A86"/>
    <w:rsid w:val="007D68E0"/>
    <w:rsid w:val="007D7716"/>
    <w:rsid w:val="007E0240"/>
    <w:rsid w:val="007E0A4C"/>
    <w:rsid w:val="007E5A56"/>
    <w:rsid w:val="007F3C53"/>
    <w:rsid w:val="007F4FF5"/>
    <w:rsid w:val="007F76F8"/>
    <w:rsid w:val="007F7725"/>
    <w:rsid w:val="00801B3C"/>
    <w:rsid w:val="008040C5"/>
    <w:rsid w:val="008067BB"/>
    <w:rsid w:val="0080731F"/>
    <w:rsid w:val="00811488"/>
    <w:rsid w:val="0081463C"/>
    <w:rsid w:val="00820477"/>
    <w:rsid w:val="008229C4"/>
    <w:rsid w:val="00822CFC"/>
    <w:rsid w:val="008254A0"/>
    <w:rsid w:val="00832013"/>
    <w:rsid w:val="00833CA4"/>
    <w:rsid w:val="00835B8E"/>
    <w:rsid w:val="00837742"/>
    <w:rsid w:val="00837E18"/>
    <w:rsid w:val="00840CA0"/>
    <w:rsid w:val="00843E4F"/>
    <w:rsid w:val="00847AAE"/>
    <w:rsid w:val="00852421"/>
    <w:rsid w:val="00853452"/>
    <w:rsid w:val="0085443A"/>
    <w:rsid w:val="00854BF9"/>
    <w:rsid w:val="0085606F"/>
    <w:rsid w:val="0085623A"/>
    <w:rsid w:val="00856930"/>
    <w:rsid w:val="008603EA"/>
    <w:rsid w:val="008605BC"/>
    <w:rsid w:val="0086088B"/>
    <w:rsid w:val="00862DE5"/>
    <w:rsid w:val="00863B33"/>
    <w:rsid w:val="008644F8"/>
    <w:rsid w:val="00867B9F"/>
    <w:rsid w:val="0087015A"/>
    <w:rsid w:val="008702AE"/>
    <w:rsid w:val="0087115E"/>
    <w:rsid w:val="0087188E"/>
    <w:rsid w:val="0087370B"/>
    <w:rsid w:val="00873DD5"/>
    <w:rsid w:val="00876CD5"/>
    <w:rsid w:val="008804C0"/>
    <w:rsid w:val="00883152"/>
    <w:rsid w:val="008907A7"/>
    <w:rsid w:val="008928DE"/>
    <w:rsid w:val="008A0E2A"/>
    <w:rsid w:val="008A1205"/>
    <w:rsid w:val="008A78DB"/>
    <w:rsid w:val="008B2BBB"/>
    <w:rsid w:val="008B2BF5"/>
    <w:rsid w:val="008B4396"/>
    <w:rsid w:val="008B69FE"/>
    <w:rsid w:val="008B7C5F"/>
    <w:rsid w:val="008C1758"/>
    <w:rsid w:val="008C45E7"/>
    <w:rsid w:val="008D1572"/>
    <w:rsid w:val="008D2C45"/>
    <w:rsid w:val="008D3E51"/>
    <w:rsid w:val="008D4123"/>
    <w:rsid w:val="008D5B77"/>
    <w:rsid w:val="008D5FA3"/>
    <w:rsid w:val="008E0D09"/>
    <w:rsid w:val="008E126E"/>
    <w:rsid w:val="008E29FE"/>
    <w:rsid w:val="008E3802"/>
    <w:rsid w:val="008E41E2"/>
    <w:rsid w:val="008F0297"/>
    <w:rsid w:val="008F0738"/>
    <w:rsid w:val="008F08FE"/>
    <w:rsid w:val="008F1B68"/>
    <w:rsid w:val="008F1D3B"/>
    <w:rsid w:val="008F2FB2"/>
    <w:rsid w:val="008F3237"/>
    <w:rsid w:val="008F601B"/>
    <w:rsid w:val="008F660E"/>
    <w:rsid w:val="0090001C"/>
    <w:rsid w:val="00901EE3"/>
    <w:rsid w:val="00902893"/>
    <w:rsid w:val="00904DA6"/>
    <w:rsid w:val="00911ABC"/>
    <w:rsid w:val="00912571"/>
    <w:rsid w:val="00912CE9"/>
    <w:rsid w:val="00914696"/>
    <w:rsid w:val="00915A55"/>
    <w:rsid w:val="0091715E"/>
    <w:rsid w:val="00917A34"/>
    <w:rsid w:val="00920734"/>
    <w:rsid w:val="00920A79"/>
    <w:rsid w:val="00921C9B"/>
    <w:rsid w:val="009244D3"/>
    <w:rsid w:val="009255EA"/>
    <w:rsid w:val="009265BB"/>
    <w:rsid w:val="00926D6A"/>
    <w:rsid w:val="0093689D"/>
    <w:rsid w:val="00943E9C"/>
    <w:rsid w:val="0094670C"/>
    <w:rsid w:val="00947BFF"/>
    <w:rsid w:val="00950B90"/>
    <w:rsid w:val="00954302"/>
    <w:rsid w:val="00955006"/>
    <w:rsid w:val="00961215"/>
    <w:rsid w:val="00961947"/>
    <w:rsid w:val="00967BDE"/>
    <w:rsid w:val="00974A2D"/>
    <w:rsid w:val="009755ED"/>
    <w:rsid w:val="009756E2"/>
    <w:rsid w:val="00980403"/>
    <w:rsid w:val="0098090E"/>
    <w:rsid w:val="00980A98"/>
    <w:rsid w:val="00984FA4"/>
    <w:rsid w:val="00994313"/>
    <w:rsid w:val="00994725"/>
    <w:rsid w:val="00997683"/>
    <w:rsid w:val="00997D41"/>
    <w:rsid w:val="009A17B4"/>
    <w:rsid w:val="009A1961"/>
    <w:rsid w:val="009A24FA"/>
    <w:rsid w:val="009A6B0D"/>
    <w:rsid w:val="009B0044"/>
    <w:rsid w:val="009B12CC"/>
    <w:rsid w:val="009B1446"/>
    <w:rsid w:val="009B1724"/>
    <w:rsid w:val="009B76E0"/>
    <w:rsid w:val="009C000B"/>
    <w:rsid w:val="009C2531"/>
    <w:rsid w:val="009C2698"/>
    <w:rsid w:val="009C6DBE"/>
    <w:rsid w:val="009D1887"/>
    <w:rsid w:val="009D4AEF"/>
    <w:rsid w:val="009D6143"/>
    <w:rsid w:val="009D72BF"/>
    <w:rsid w:val="009E7438"/>
    <w:rsid w:val="009E7946"/>
    <w:rsid w:val="009F37E0"/>
    <w:rsid w:val="009F4646"/>
    <w:rsid w:val="009F61EF"/>
    <w:rsid w:val="009F6EC7"/>
    <w:rsid w:val="00A02CCC"/>
    <w:rsid w:val="00A0529A"/>
    <w:rsid w:val="00A062F0"/>
    <w:rsid w:val="00A11731"/>
    <w:rsid w:val="00A11BE0"/>
    <w:rsid w:val="00A121BD"/>
    <w:rsid w:val="00A124A3"/>
    <w:rsid w:val="00A13B00"/>
    <w:rsid w:val="00A226BF"/>
    <w:rsid w:val="00A31AF6"/>
    <w:rsid w:val="00A31D49"/>
    <w:rsid w:val="00A34010"/>
    <w:rsid w:val="00A37308"/>
    <w:rsid w:val="00A37D1C"/>
    <w:rsid w:val="00A403B3"/>
    <w:rsid w:val="00A43F48"/>
    <w:rsid w:val="00A51DD6"/>
    <w:rsid w:val="00A528CD"/>
    <w:rsid w:val="00A53485"/>
    <w:rsid w:val="00A54CCE"/>
    <w:rsid w:val="00A55406"/>
    <w:rsid w:val="00A557A1"/>
    <w:rsid w:val="00A55D57"/>
    <w:rsid w:val="00A6121B"/>
    <w:rsid w:val="00A617D0"/>
    <w:rsid w:val="00A63952"/>
    <w:rsid w:val="00A66D13"/>
    <w:rsid w:val="00A718E9"/>
    <w:rsid w:val="00A71952"/>
    <w:rsid w:val="00A73C89"/>
    <w:rsid w:val="00A73F3C"/>
    <w:rsid w:val="00A75190"/>
    <w:rsid w:val="00A75B83"/>
    <w:rsid w:val="00A76054"/>
    <w:rsid w:val="00A82121"/>
    <w:rsid w:val="00A822F1"/>
    <w:rsid w:val="00A85B5F"/>
    <w:rsid w:val="00AA138A"/>
    <w:rsid w:val="00AA732E"/>
    <w:rsid w:val="00AB582D"/>
    <w:rsid w:val="00AB6B9B"/>
    <w:rsid w:val="00AC170B"/>
    <w:rsid w:val="00AC3E14"/>
    <w:rsid w:val="00AC46A3"/>
    <w:rsid w:val="00AC6900"/>
    <w:rsid w:val="00AD649D"/>
    <w:rsid w:val="00AD75D4"/>
    <w:rsid w:val="00AE4399"/>
    <w:rsid w:val="00AE72E1"/>
    <w:rsid w:val="00AE7D0D"/>
    <w:rsid w:val="00AF0E60"/>
    <w:rsid w:val="00AF2A2C"/>
    <w:rsid w:val="00AF5718"/>
    <w:rsid w:val="00AF6037"/>
    <w:rsid w:val="00B02197"/>
    <w:rsid w:val="00B03055"/>
    <w:rsid w:val="00B05A77"/>
    <w:rsid w:val="00B07C51"/>
    <w:rsid w:val="00B1049D"/>
    <w:rsid w:val="00B122E7"/>
    <w:rsid w:val="00B12E6F"/>
    <w:rsid w:val="00B1330F"/>
    <w:rsid w:val="00B15BCA"/>
    <w:rsid w:val="00B15DD1"/>
    <w:rsid w:val="00B1656E"/>
    <w:rsid w:val="00B17429"/>
    <w:rsid w:val="00B17FE0"/>
    <w:rsid w:val="00B20C7B"/>
    <w:rsid w:val="00B23CA0"/>
    <w:rsid w:val="00B23D3D"/>
    <w:rsid w:val="00B25282"/>
    <w:rsid w:val="00B338B5"/>
    <w:rsid w:val="00B34B8B"/>
    <w:rsid w:val="00B4034E"/>
    <w:rsid w:val="00B409BE"/>
    <w:rsid w:val="00B40D9D"/>
    <w:rsid w:val="00B42739"/>
    <w:rsid w:val="00B4361F"/>
    <w:rsid w:val="00B4585C"/>
    <w:rsid w:val="00B46302"/>
    <w:rsid w:val="00B47388"/>
    <w:rsid w:val="00B53465"/>
    <w:rsid w:val="00B53937"/>
    <w:rsid w:val="00B56274"/>
    <w:rsid w:val="00B56B40"/>
    <w:rsid w:val="00B56F5A"/>
    <w:rsid w:val="00B57195"/>
    <w:rsid w:val="00B609B9"/>
    <w:rsid w:val="00B61F55"/>
    <w:rsid w:val="00B66A4F"/>
    <w:rsid w:val="00B723D5"/>
    <w:rsid w:val="00B81FF8"/>
    <w:rsid w:val="00B824D9"/>
    <w:rsid w:val="00B8455B"/>
    <w:rsid w:val="00B8468E"/>
    <w:rsid w:val="00B856BA"/>
    <w:rsid w:val="00B872CE"/>
    <w:rsid w:val="00B93838"/>
    <w:rsid w:val="00B95E1B"/>
    <w:rsid w:val="00BA180A"/>
    <w:rsid w:val="00BA76D7"/>
    <w:rsid w:val="00BB0F21"/>
    <w:rsid w:val="00BB15FF"/>
    <w:rsid w:val="00BB2D93"/>
    <w:rsid w:val="00BB78F1"/>
    <w:rsid w:val="00BC1D3E"/>
    <w:rsid w:val="00BC3DB6"/>
    <w:rsid w:val="00BC48D9"/>
    <w:rsid w:val="00BC5735"/>
    <w:rsid w:val="00BC6161"/>
    <w:rsid w:val="00BC6851"/>
    <w:rsid w:val="00BD1DFE"/>
    <w:rsid w:val="00BD64E7"/>
    <w:rsid w:val="00BD6D82"/>
    <w:rsid w:val="00BE0334"/>
    <w:rsid w:val="00BE3567"/>
    <w:rsid w:val="00BE584F"/>
    <w:rsid w:val="00BF14FE"/>
    <w:rsid w:val="00BF60D6"/>
    <w:rsid w:val="00BF6C9E"/>
    <w:rsid w:val="00BF7AAE"/>
    <w:rsid w:val="00C01717"/>
    <w:rsid w:val="00C021F1"/>
    <w:rsid w:val="00C0465B"/>
    <w:rsid w:val="00C1141F"/>
    <w:rsid w:val="00C12D45"/>
    <w:rsid w:val="00C14B39"/>
    <w:rsid w:val="00C1784A"/>
    <w:rsid w:val="00C203EE"/>
    <w:rsid w:val="00C23D57"/>
    <w:rsid w:val="00C2670D"/>
    <w:rsid w:val="00C27155"/>
    <w:rsid w:val="00C308E3"/>
    <w:rsid w:val="00C31451"/>
    <w:rsid w:val="00C3170F"/>
    <w:rsid w:val="00C31DB2"/>
    <w:rsid w:val="00C34517"/>
    <w:rsid w:val="00C458FF"/>
    <w:rsid w:val="00C53E7D"/>
    <w:rsid w:val="00C600E6"/>
    <w:rsid w:val="00C61E6B"/>
    <w:rsid w:val="00C62AD8"/>
    <w:rsid w:val="00C674E7"/>
    <w:rsid w:val="00C67E30"/>
    <w:rsid w:val="00C7192A"/>
    <w:rsid w:val="00C7518E"/>
    <w:rsid w:val="00C81008"/>
    <w:rsid w:val="00C81B9B"/>
    <w:rsid w:val="00C830EB"/>
    <w:rsid w:val="00C83BCB"/>
    <w:rsid w:val="00C875BD"/>
    <w:rsid w:val="00C90380"/>
    <w:rsid w:val="00C91050"/>
    <w:rsid w:val="00C9228F"/>
    <w:rsid w:val="00C97E86"/>
    <w:rsid w:val="00CA1523"/>
    <w:rsid w:val="00CA1A79"/>
    <w:rsid w:val="00CA52AF"/>
    <w:rsid w:val="00CA68A5"/>
    <w:rsid w:val="00CB0225"/>
    <w:rsid w:val="00CB1C88"/>
    <w:rsid w:val="00CB2ECA"/>
    <w:rsid w:val="00CB3DF3"/>
    <w:rsid w:val="00CB5526"/>
    <w:rsid w:val="00CB7104"/>
    <w:rsid w:val="00CC7D08"/>
    <w:rsid w:val="00CD0762"/>
    <w:rsid w:val="00CD19A7"/>
    <w:rsid w:val="00CD2199"/>
    <w:rsid w:val="00CD4882"/>
    <w:rsid w:val="00CD53B0"/>
    <w:rsid w:val="00CD6E17"/>
    <w:rsid w:val="00CE0BCB"/>
    <w:rsid w:val="00CE1D8E"/>
    <w:rsid w:val="00CE26E3"/>
    <w:rsid w:val="00CE39D1"/>
    <w:rsid w:val="00CE5A18"/>
    <w:rsid w:val="00CF1DDA"/>
    <w:rsid w:val="00CF6ED7"/>
    <w:rsid w:val="00D01ACB"/>
    <w:rsid w:val="00D0272F"/>
    <w:rsid w:val="00D028A8"/>
    <w:rsid w:val="00D061D4"/>
    <w:rsid w:val="00D105EF"/>
    <w:rsid w:val="00D12D21"/>
    <w:rsid w:val="00D141A2"/>
    <w:rsid w:val="00D151DA"/>
    <w:rsid w:val="00D163E4"/>
    <w:rsid w:val="00D22010"/>
    <w:rsid w:val="00D2471F"/>
    <w:rsid w:val="00D27EA3"/>
    <w:rsid w:val="00D314EC"/>
    <w:rsid w:val="00D328DE"/>
    <w:rsid w:val="00D32CD4"/>
    <w:rsid w:val="00D36220"/>
    <w:rsid w:val="00D3628B"/>
    <w:rsid w:val="00D36563"/>
    <w:rsid w:val="00D36CBB"/>
    <w:rsid w:val="00D37253"/>
    <w:rsid w:val="00D438C0"/>
    <w:rsid w:val="00D45FCF"/>
    <w:rsid w:val="00D46150"/>
    <w:rsid w:val="00D50DF3"/>
    <w:rsid w:val="00D510B5"/>
    <w:rsid w:val="00D533B0"/>
    <w:rsid w:val="00D536A5"/>
    <w:rsid w:val="00D60A1B"/>
    <w:rsid w:val="00D6415A"/>
    <w:rsid w:val="00D66672"/>
    <w:rsid w:val="00D66C1E"/>
    <w:rsid w:val="00D67B6A"/>
    <w:rsid w:val="00D70F1C"/>
    <w:rsid w:val="00D7182B"/>
    <w:rsid w:val="00D75662"/>
    <w:rsid w:val="00D77F90"/>
    <w:rsid w:val="00D8001F"/>
    <w:rsid w:val="00D804DC"/>
    <w:rsid w:val="00D8168B"/>
    <w:rsid w:val="00D82FF5"/>
    <w:rsid w:val="00D87A23"/>
    <w:rsid w:val="00D923EA"/>
    <w:rsid w:val="00D9334C"/>
    <w:rsid w:val="00D93C28"/>
    <w:rsid w:val="00D93F1D"/>
    <w:rsid w:val="00D95D5F"/>
    <w:rsid w:val="00D972DE"/>
    <w:rsid w:val="00D97385"/>
    <w:rsid w:val="00DA2000"/>
    <w:rsid w:val="00DA5EA5"/>
    <w:rsid w:val="00DB2AD6"/>
    <w:rsid w:val="00DB433A"/>
    <w:rsid w:val="00DB7EFA"/>
    <w:rsid w:val="00DC0256"/>
    <w:rsid w:val="00DD2ED0"/>
    <w:rsid w:val="00DD72C6"/>
    <w:rsid w:val="00DE0011"/>
    <w:rsid w:val="00DE2B48"/>
    <w:rsid w:val="00DE3434"/>
    <w:rsid w:val="00DF1F2B"/>
    <w:rsid w:val="00DF39C4"/>
    <w:rsid w:val="00DF42D6"/>
    <w:rsid w:val="00DF67BD"/>
    <w:rsid w:val="00DF6D26"/>
    <w:rsid w:val="00E07236"/>
    <w:rsid w:val="00E07376"/>
    <w:rsid w:val="00E076D7"/>
    <w:rsid w:val="00E1159C"/>
    <w:rsid w:val="00E14EE8"/>
    <w:rsid w:val="00E14F32"/>
    <w:rsid w:val="00E20994"/>
    <w:rsid w:val="00E302F1"/>
    <w:rsid w:val="00E31141"/>
    <w:rsid w:val="00E32E73"/>
    <w:rsid w:val="00E44422"/>
    <w:rsid w:val="00E44C28"/>
    <w:rsid w:val="00E4583B"/>
    <w:rsid w:val="00E46831"/>
    <w:rsid w:val="00E5078F"/>
    <w:rsid w:val="00E50FA6"/>
    <w:rsid w:val="00E511AD"/>
    <w:rsid w:val="00E51D92"/>
    <w:rsid w:val="00E52BF8"/>
    <w:rsid w:val="00E53836"/>
    <w:rsid w:val="00E57B3B"/>
    <w:rsid w:val="00E63955"/>
    <w:rsid w:val="00E725B7"/>
    <w:rsid w:val="00E72920"/>
    <w:rsid w:val="00E7313B"/>
    <w:rsid w:val="00E75FC1"/>
    <w:rsid w:val="00E763AC"/>
    <w:rsid w:val="00E766D1"/>
    <w:rsid w:val="00E779D9"/>
    <w:rsid w:val="00E8421A"/>
    <w:rsid w:val="00E85C02"/>
    <w:rsid w:val="00E86F61"/>
    <w:rsid w:val="00E954EC"/>
    <w:rsid w:val="00E961FD"/>
    <w:rsid w:val="00EA0340"/>
    <w:rsid w:val="00EA5B18"/>
    <w:rsid w:val="00EA7B07"/>
    <w:rsid w:val="00EA7CF0"/>
    <w:rsid w:val="00EB0B96"/>
    <w:rsid w:val="00EB0FD7"/>
    <w:rsid w:val="00EB250E"/>
    <w:rsid w:val="00EB58E7"/>
    <w:rsid w:val="00EB6BCE"/>
    <w:rsid w:val="00EB77AD"/>
    <w:rsid w:val="00EC056E"/>
    <w:rsid w:val="00EC2035"/>
    <w:rsid w:val="00EC25A4"/>
    <w:rsid w:val="00EC524B"/>
    <w:rsid w:val="00EC52F6"/>
    <w:rsid w:val="00ED0173"/>
    <w:rsid w:val="00ED357D"/>
    <w:rsid w:val="00ED52EB"/>
    <w:rsid w:val="00ED7094"/>
    <w:rsid w:val="00EE0FAA"/>
    <w:rsid w:val="00EE2C87"/>
    <w:rsid w:val="00EE2F32"/>
    <w:rsid w:val="00EE4608"/>
    <w:rsid w:val="00EE594E"/>
    <w:rsid w:val="00EE620B"/>
    <w:rsid w:val="00EE77B6"/>
    <w:rsid w:val="00EF2D55"/>
    <w:rsid w:val="00EF3DF6"/>
    <w:rsid w:val="00F00526"/>
    <w:rsid w:val="00F01FBC"/>
    <w:rsid w:val="00F04497"/>
    <w:rsid w:val="00F07280"/>
    <w:rsid w:val="00F072BC"/>
    <w:rsid w:val="00F1363B"/>
    <w:rsid w:val="00F1509E"/>
    <w:rsid w:val="00F150E5"/>
    <w:rsid w:val="00F175D5"/>
    <w:rsid w:val="00F17D9E"/>
    <w:rsid w:val="00F20780"/>
    <w:rsid w:val="00F30307"/>
    <w:rsid w:val="00F30C34"/>
    <w:rsid w:val="00F33E97"/>
    <w:rsid w:val="00F34187"/>
    <w:rsid w:val="00F34CA9"/>
    <w:rsid w:val="00F3699C"/>
    <w:rsid w:val="00F40BF1"/>
    <w:rsid w:val="00F412CB"/>
    <w:rsid w:val="00F428B0"/>
    <w:rsid w:val="00F43759"/>
    <w:rsid w:val="00F45AAD"/>
    <w:rsid w:val="00F4730F"/>
    <w:rsid w:val="00F5604E"/>
    <w:rsid w:val="00F57FD6"/>
    <w:rsid w:val="00F60104"/>
    <w:rsid w:val="00F6263A"/>
    <w:rsid w:val="00F77ACB"/>
    <w:rsid w:val="00F82C8C"/>
    <w:rsid w:val="00F84AA9"/>
    <w:rsid w:val="00F84F35"/>
    <w:rsid w:val="00F8546D"/>
    <w:rsid w:val="00F95E51"/>
    <w:rsid w:val="00F95F9A"/>
    <w:rsid w:val="00FA2CFE"/>
    <w:rsid w:val="00FB076D"/>
    <w:rsid w:val="00FB198D"/>
    <w:rsid w:val="00FB5D58"/>
    <w:rsid w:val="00FC00AD"/>
    <w:rsid w:val="00FC7A37"/>
    <w:rsid w:val="00FC7AE4"/>
    <w:rsid w:val="00FD01B1"/>
    <w:rsid w:val="00FD1A32"/>
    <w:rsid w:val="00FD2361"/>
    <w:rsid w:val="00FD2519"/>
    <w:rsid w:val="00FD6B12"/>
    <w:rsid w:val="00FD7DD4"/>
    <w:rsid w:val="00FE063A"/>
    <w:rsid w:val="00FE1DFC"/>
    <w:rsid w:val="00FE38A1"/>
    <w:rsid w:val="00FE5491"/>
    <w:rsid w:val="00FF206E"/>
    <w:rsid w:val="00FF2111"/>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1ACE"/>
  <w15:docId w15:val="{108F5D0F-EE49-4420-9980-F16FE435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91"/>
    <w:rPr>
      <w:rFonts w:ascii="Arial" w:hAnsi="Arial"/>
      <w:szCs w:val="24"/>
    </w:rPr>
  </w:style>
  <w:style w:type="paragraph" w:styleId="Heading1">
    <w:name w:val="heading 1"/>
    <w:basedOn w:val="Normal"/>
    <w:next w:val="Normal"/>
    <w:qFormat/>
    <w:rsid w:val="00AE4399"/>
    <w:pPr>
      <w:numPr>
        <w:numId w:val="3"/>
      </w:numPr>
      <w:spacing w:before="240"/>
      <w:outlineLvl w:val="0"/>
    </w:pPr>
    <w:rPr>
      <w:rFonts w:ascii="Univers (W1)" w:hAnsi="Univers (W1)"/>
      <w:b/>
      <w:szCs w:val="20"/>
      <w:u w:val="single"/>
    </w:rPr>
  </w:style>
  <w:style w:type="paragraph" w:styleId="Heading2">
    <w:name w:val="heading 2"/>
    <w:basedOn w:val="Normal"/>
    <w:next w:val="Normal"/>
    <w:qFormat/>
    <w:rsid w:val="00AE4399"/>
    <w:pPr>
      <w:numPr>
        <w:ilvl w:val="1"/>
        <w:numId w:val="3"/>
      </w:numPr>
      <w:spacing w:before="120"/>
      <w:outlineLvl w:val="1"/>
    </w:pPr>
    <w:rPr>
      <w:rFonts w:ascii="Univers (W1)" w:hAnsi="Univers (W1)"/>
      <w:b/>
      <w:szCs w:val="20"/>
    </w:rPr>
  </w:style>
  <w:style w:type="paragraph" w:styleId="Heading3">
    <w:name w:val="heading 3"/>
    <w:basedOn w:val="Normal"/>
    <w:next w:val="NormalIndent"/>
    <w:qFormat/>
    <w:rsid w:val="00AE4399"/>
    <w:pPr>
      <w:numPr>
        <w:ilvl w:val="2"/>
        <w:numId w:val="3"/>
      </w:numPr>
      <w:outlineLvl w:val="2"/>
    </w:pPr>
    <w:rPr>
      <w:rFonts w:ascii="CG Times (W1)" w:hAnsi="CG Times (W1)"/>
      <w:b/>
      <w:szCs w:val="20"/>
    </w:rPr>
  </w:style>
  <w:style w:type="paragraph" w:styleId="Heading4">
    <w:name w:val="heading 4"/>
    <w:basedOn w:val="Normal"/>
    <w:next w:val="Normal"/>
    <w:qFormat/>
    <w:rsid w:val="00AE4399"/>
    <w:pPr>
      <w:keepNext/>
      <w:numPr>
        <w:ilvl w:val="3"/>
        <w:numId w:val="3"/>
      </w:numPr>
      <w:spacing w:before="240" w:after="60"/>
      <w:outlineLvl w:val="3"/>
    </w:pPr>
    <w:rPr>
      <w:b/>
      <w:i/>
      <w:szCs w:val="20"/>
    </w:rPr>
  </w:style>
  <w:style w:type="paragraph" w:styleId="Heading5">
    <w:name w:val="heading 5"/>
    <w:basedOn w:val="Normal"/>
    <w:next w:val="Normal"/>
    <w:link w:val="Heading5Char"/>
    <w:qFormat/>
    <w:rsid w:val="00AE4399"/>
    <w:pPr>
      <w:numPr>
        <w:ilvl w:val="4"/>
        <w:numId w:val="3"/>
      </w:numPr>
      <w:spacing w:before="240" w:after="60"/>
      <w:outlineLvl w:val="4"/>
    </w:pPr>
    <w:rPr>
      <w:sz w:val="22"/>
      <w:szCs w:val="20"/>
    </w:rPr>
  </w:style>
  <w:style w:type="paragraph" w:styleId="Heading6">
    <w:name w:val="heading 6"/>
    <w:basedOn w:val="Normal"/>
    <w:next w:val="Normal"/>
    <w:qFormat/>
    <w:rsid w:val="00AE4399"/>
    <w:pPr>
      <w:numPr>
        <w:ilvl w:val="5"/>
        <w:numId w:val="3"/>
      </w:numPr>
      <w:spacing w:before="240" w:after="60"/>
      <w:outlineLvl w:val="5"/>
    </w:pPr>
    <w:rPr>
      <w:i/>
      <w:sz w:val="22"/>
      <w:szCs w:val="20"/>
    </w:rPr>
  </w:style>
  <w:style w:type="paragraph" w:styleId="Heading7">
    <w:name w:val="heading 7"/>
    <w:basedOn w:val="Normal"/>
    <w:next w:val="Normal"/>
    <w:qFormat/>
    <w:rsid w:val="00AE4399"/>
    <w:pPr>
      <w:numPr>
        <w:ilvl w:val="6"/>
        <w:numId w:val="3"/>
      </w:numPr>
      <w:spacing w:before="240" w:after="60"/>
      <w:outlineLvl w:val="6"/>
    </w:pPr>
    <w:rPr>
      <w:szCs w:val="20"/>
    </w:rPr>
  </w:style>
  <w:style w:type="paragraph" w:styleId="Heading8">
    <w:name w:val="heading 8"/>
    <w:basedOn w:val="Normal"/>
    <w:next w:val="Normal"/>
    <w:qFormat/>
    <w:rsid w:val="00AE4399"/>
    <w:pPr>
      <w:numPr>
        <w:ilvl w:val="7"/>
        <w:numId w:val="3"/>
      </w:numPr>
      <w:spacing w:before="240" w:after="60"/>
      <w:outlineLvl w:val="7"/>
    </w:pPr>
    <w:rPr>
      <w:i/>
      <w:szCs w:val="20"/>
    </w:rPr>
  </w:style>
  <w:style w:type="paragraph" w:styleId="Heading9">
    <w:name w:val="heading 9"/>
    <w:basedOn w:val="Normal"/>
    <w:next w:val="Normal"/>
    <w:qFormat/>
    <w:rsid w:val="00AE4399"/>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E4399"/>
    <w:pPr>
      <w:ind w:left="720"/>
    </w:pPr>
    <w:rPr>
      <w:rFonts w:ascii="CG Times (W1)" w:hAnsi="CG Times (W1)"/>
      <w:szCs w:val="20"/>
    </w:rPr>
  </w:style>
  <w:style w:type="paragraph" w:styleId="ListBullet2">
    <w:name w:val="List Bullet 2"/>
    <w:basedOn w:val="Normal"/>
    <w:autoRedefine/>
    <w:rsid w:val="00AE4399"/>
    <w:pPr>
      <w:numPr>
        <w:numId w:val="1"/>
      </w:numPr>
    </w:pPr>
    <w:rPr>
      <w:rFonts w:ascii="CG Times (W1)" w:hAnsi="CG Times (W1)"/>
      <w:szCs w:val="20"/>
    </w:rPr>
  </w:style>
  <w:style w:type="paragraph" w:styleId="ListBullet3">
    <w:name w:val="List Bullet 3"/>
    <w:basedOn w:val="Normal"/>
    <w:autoRedefine/>
    <w:rsid w:val="00AE4399"/>
    <w:pPr>
      <w:numPr>
        <w:numId w:val="2"/>
      </w:numPr>
    </w:pPr>
    <w:rPr>
      <w:rFonts w:ascii="CG Times (W1)" w:hAnsi="CG Times (W1)"/>
      <w:szCs w:val="20"/>
    </w:rPr>
  </w:style>
  <w:style w:type="paragraph" w:customStyle="1" w:styleId="Heading1whad">
    <w:name w:val="Heading 1/whad"/>
    <w:basedOn w:val="Normal"/>
    <w:next w:val="Normal"/>
    <w:rsid w:val="00AE4399"/>
    <w:pPr>
      <w:keepNext/>
      <w:numPr>
        <w:numId w:val="4"/>
      </w:numPr>
      <w:spacing w:after="240"/>
      <w:outlineLvl w:val="0"/>
    </w:pPr>
    <w:rPr>
      <w:b/>
      <w:caps/>
      <w:szCs w:val="20"/>
      <w:u w:val="single"/>
    </w:rPr>
  </w:style>
  <w:style w:type="paragraph" w:customStyle="1" w:styleId="Heading2whad">
    <w:name w:val="Heading 2/whad"/>
    <w:basedOn w:val="Normal"/>
    <w:next w:val="Normal"/>
    <w:rsid w:val="00AE4399"/>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rsid w:val="00AE4399"/>
    <w:pPr>
      <w:numPr>
        <w:ilvl w:val="2"/>
        <w:numId w:val="4"/>
      </w:numPr>
      <w:spacing w:after="240"/>
    </w:pPr>
    <w:rPr>
      <w:szCs w:val="20"/>
    </w:rPr>
  </w:style>
  <w:style w:type="paragraph" w:customStyle="1" w:styleId="Heading4whad">
    <w:name w:val="Heading 4/whad"/>
    <w:basedOn w:val="Normal"/>
    <w:next w:val="Normal"/>
    <w:rsid w:val="00AE4399"/>
    <w:pPr>
      <w:numPr>
        <w:ilvl w:val="3"/>
        <w:numId w:val="4"/>
      </w:numPr>
      <w:tabs>
        <w:tab w:val="clear" w:pos="2520"/>
      </w:tabs>
      <w:spacing w:after="240"/>
    </w:pPr>
    <w:rPr>
      <w:szCs w:val="20"/>
    </w:rPr>
  </w:style>
  <w:style w:type="paragraph" w:customStyle="1" w:styleId="Heading5whad">
    <w:name w:val="Heading 5/whad"/>
    <w:basedOn w:val="Normal"/>
    <w:next w:val="Normal"/>
    <w:rsid w:val="00AE4399"/>
    <w:pPr>
      <w:numPr>
        <w:ilvl w:val="4"/>
        <w:numId w:val="4"/>
      </w:numPr>
      <w:tabs>
        <w:tab w:val="clear" w:pos="3240"/>
        <w:tab w:val="num" w:pos="3600"/>
      </w:tabs>
      <w:spacing w:after="240"/>
    </w:pPr>
    <w:rPr>
      <w:szCs w:val="20"/>
    </w:rPr>
  </w:style>
  <w:style w:type="paragraph" w:customStyle="1" w:styleId="Heading6whad">
    <w:name w:val="Heading 6/whad"/>
    <w:basedOn w:val="Normal"/>
    <w:next w:val="Normal"/>
    <w:rsid w:val="00AE4399"/>
    <w:pPr>
      <w:numPr>
        <w:ilvl w:val="5"/>
        <w:numId w:val="4"/>
      </w:numPr>
      <w:spacing w:after="240"/>
    </w:pPr>
    <w:rPr>
      <w:szCs w:val="20"/>
    </w:rPr>
  </w:style>
  <w:style w:type="paragraph" w:customStyle="1" w:styleId="Heading7whad">
    <w:name w:val="Heading 7/whad"/>
    <w:basedOn w:val="Normal"/>
    <w:next w:val="Normal"/>
    <w:rsid w:val="00AE4399"/>
    <w:pPr>
      <w:numPr>
        <w:ilvl w:val="6"/>
        <w:numId w:val="4"/>
      </w:numPr>
      <w:tabs>
        <w:tab w:val="clear" w:pos="4680"/>
      </w:tabs>
      <w:spacing w:after="240"/>
    </w:pPr>
    <w:rPr>
      <w:szCs w:val="20"/>
    </w:rPr>
  </w:style>
  <w:style w:type="paragraph" w:customStyle="1" w:styleId="Heading8whad">
    <w:name w:val="Heading 8/whad"/>
    <w:basedOn w:val="Normal"/>
    <w:next w:val="Normal"/>
    <w:rsid w:val="00AE4399"/>
    <w:pPr>
      <w:numPr>
        <w:ilvl w:val="7"/>
        <w:numId w:val="4"/>
      </w:numPr>
      <w:spacing w:after="240"/>
    </w:pPr>
    <w:rPr>
      <w:szCs w:val="20"/>
    </w:rPr>
  </w:style>
  <w:style w:type="paragraph" w:customStyle="1" w:styleId="Heading9whad">
    <w:name w:val="Heading 9/whad"/>
    <w:basedOn w:val="Normal"/>
    <w:next w:val="Normal"/>
    <w:rsid w:val="00AE4399"/>
    <w:pPr>
      <w:numPr>
        <w:ilvl w:val="8"/>
        <w:numId w:val="4"/>
      </w:numPr>
      <w:tabs>
        <w:tab w:val="clear" w:pos="6120"/>
      </w:tabs>
      <w:spacing w:after="240"/>
    </w:pPr>
    <w:rPr>
      <w:szCs w:val="20"/>
    </w:rPr>
  </w:style>
  <w:style w:type="paragraph" w:styleId="Header">
    <w:name w:val="header"/>
    <w:basedOn w:val="Normal"/>
    <w:link w:val="HeaderChar"/>
    <w:uiPriority w:val="99"/>
    <w:rsid w:val="00AE4399"/>
    <w:pPr>
      <w:tabs>
        <w:tab w:val="center" w:pos="4320"/>
        <w:tab w:val="right" w:pos="8640"/>
      </w:tabs>
    </w:pPr>
    <w:rPr>
      <w:rFonts w:ascii="CG Times (W1)" w:hAnsi="CG Times (W1)"/>
      <w:szCs w:val="20"/>
    </w:rPr>
  </w:style>
  <w:style w:type="paragraph" w:customStyle="1" w:styleId="Subhead1">
    <w:name w:val="Subhead 1"/>
    <w:rsid w:val="00AE4399"/>
    <w:rPr>
      <w:rFonts w:ascii="Times" w:hAnsi="Times"/>
      <w:b/>
      <w:sz w:val="24"/>
    </w:rPr>
  </w:style>
  <w:style w:type="paragraph" w:styleId="Date">
    <w:name w:val="Date"/>
    <w:basedOn w:val="Normal"/>
    <w:next w:val="Normal"/>
    <w:rsid w:val="00AE4399"/>
    <w:rPr>
      <w:szCs w:val="20"/>
    </w:rPr>
  </w:style>
  <w:style w:type="paragraph" w:styleId="BodyText">
    <w:name w:val="Body Text"/>
    <w:basedOn w:val="Normal"/>
    <w:link w:val="BodyTextChar"/>
    <w:rsid w:val="00AE4399"/>
    <w:pPr>
      <w:tabs>
        <w:tab w:val="left" w:pos="288"/>
      </w:tabs>
    </w:pPr>
    <w:rPr>
      <w:rFonts w:ascii="CG Times (W1)" w:hAnsi="CG Times (W1)"/>
      <w:szCs w:val="20"/>
    </w:rPr>
  </w:style>
  <w:style w:type="character" w:customStyle="1" w:styleId="Header1">
    <w:name w:val="Header 1"/>
    <w:basedOn w:val="DefaultParagraphFont"/>
    <w:rsid w:val="00AE4399"/>
    <w:rPr>
      <w:rFonts w:ascii="CG Times (W1)" w:hAnsi="CG Times (W1)"/>
      <w:b/>
      <w:dstrike w:val="0"/>
      <w:sz w:val="24"/>
      <w:vertAlign w:val="baseline"/>
    </w:rPr>
  </w:style>
  <w:style w:type="paragraph" w:styleId="TOC1">
    <w:name w:val="toc 1"/>
    <w:basedOn w:val="Normal"/>
    <w:next w:val="Normal"/>
    <w:rsid w:val="00AE4399"/>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sid w:val="00AE4399"/>
    <w:rPr>
      <w:rFonts w:ascii="CG Times (W1)" w:hAnsi="CG Times (W1)"/>
      <w:szCs w:val="20"/>
    </w:rPr>
  </w:style>
  <w:style w:type="paragraph" w:styleId="TOC2">
    <w:name w:val="toc 2"/>
    <w:basedOn w:val="Normal"/>
    <w:next w:val="Normal"/>
    <w:rsid w:val="00AE4399"/>
    <w:pPr>
      <w:tabs>
        <w:tab w:val="left" w:leader="dot" w:pos="8280"/>
        <w:tab w:val="right" w:pos="8640"/>
      </w:tabs>
      <w:ind w:left="720" w:right="720"/>
    </w:pPr>
    <w:rPr>
      <w:rFonts w:ascii="CG Times (W1)" w:hAnsi="CG Times (W1)"/>
      <w:szCs w:val="20"/>
    </w:rPr>
  </w:style>
  <w:style w:type="paragraph" w:styleId="BodyTextIndent">
    <w:name w:val="Body Text Indent"/>
    <w:basedOn w:val="Normal"/>
    <w:rsid w:val="00AE4399"/>
    <w:pPr>
      <w:ind w:left="810" w:hanging="810"/>
    </w:pPr>
    <w:rPr>
      <w:rFonts w:ascii="CG Times (W1)" w:hAnsi="CG Times (W1)"/>
      <w:szCs w:val="20"/>
    </w:rPr>
  </w:style>
  <w:style w:type="paragraph" w:styleId="Footer">
    <w:name w:val="footer"/>
    <w:basedOn w:val="Normal"/>
    <w:link w:val="FooterChar"/>
    <w:uiPriority w:val="99"/>
    <w:rsid w:val="00AE4399"/>
    <w:pPr>
      <w:tabs>
        <w:tab w:val="center" w:pos="4320"/>
        <w:tab w:val="right" w:pos="8640"/>
      </w:tabs>
    </w:pPr>
    <w:rPr>
      <w:rFonts w:ascii="CG Times (W1)" w:hAnsi="CG Times (W1)"/>
      <w:szCs w:val="20"/>
    </w:rPr>
  </w:style>
  <w:style w:type="paragraph" w:styleId="BodyTextIndent2">
    <w:name w:val="Body Text Indent 2"/>
    <w:basedOn w:val="Normal"/>
    <w:rsid w:val="00AE4399"/>
    <w:pPr>
      <w:numPr>
        <w:ilvl w:val="12"/>
      </w:numPr>
      <w:spacing w:after="120"/>
      <w:ind w:left="360" w:hanging="360"/>
    </w:pPr>
    <w:rPr>
      <w:rFonts w:ascii="CG Times (W1)" w:hAnsi="CG Times (W1)"/>
      <w:szCs w:val="20"/>
    </w:rPr>
  </w:style>
  <w:style w:type="paragraph" w:customStyle="1" w:styleId="toc20">
    <w:name w:val="toc2"/>
    <w:basedOn w:val="Normal"/>
    <w:rsid w:val="00AE4399"/>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rsid w:val="00AE4399"/>
    <w:pPr>
      <w:numPr>
        <w:ilvl w:val="12"/>
      </w:numPr>
      <w:tabs>
        <w:tab w:val="left" w:pos="630"/>
        <w:tab w:val="left" w:pos="1170"/>
      </w:tabs>
      <w:ind w:left="900" w:hanging="900"/>
    </w:pPr>
    <w:rPr>
      <w:rFonts w:ascii="CG Times (W1)" w:hAnsi="CG Times (W1)"/>
      <w:szCs w:val="20"/>
    </w:rPr>
  </w:style>
  <w:style w:type="paragraph" w:styleId="NormalWeb">
    <w:name w:val="Normal (Web)"/>
    <w:basedOn w:val="Normal"/>
    <w:rsid w:val="00AE4399"/>
    <w:pPr>
      <w:spacing w:before="100" w:beforeAutospacing="1" w:after="100" w:afterAutospacing="1"/>
    </w:pPr>
    <w:rPr>
      <w:rFonts w:eastAsia="Arial Unicode MS" w:cs="Arial"/>
      <w:color w:val="000000"/>
      <w:szCs w:val="20"/>
    </w:rPr>
  </w:style>
  <w:style w:type="paragraph" w:styleId="List">
    <w:name w:val="List"/>
    <w:basedOn w:val="Normal"/>
    <w:rsid w:val="00AE4399"/>
    <w:pPr>
      <w:ind w:left="360" w:hanging="360"/>
    </w:pPr>
    <w:rPr>
      <w:rFonts w:ascii="CG Times (W1)" w:hAnsi="CG Times (W1)"/>
      <w:szCs w:val="20"/>
    </w:rPr>
  </w:style>
  <w:style w:type="paragraph" w:styleId="List2">
    <w:name w:val="List 2"/>
    <w:basedOn w:val="Normal"/>
    <w:rsid w:val="00AE4399"/>
    <w:pPr>
      <w:ind w:left="720" w:hanging="360"/>
    </w:pPr>
    <w:rPr>
      <w:rFonts w:ascii="CG Times (W1)" w:hAnsi="CG Times (W1)"/>
      <w:szCs w:val="20"/>
    </w:rPr>
  </w:style>
  <w:style w:type="character" w:styleId="Hyperlink">
    <w:name w:val="Hyperlink"/>
    <w:basedOn w:val="DefaultParagraphFont"/>
    <w:rsid w:val="00AE4399"/>
    <w:rPr>
      <w:color w:val="0000FF"/>
      <w:u w:val="single"/>
    </w:rPr>
  </w:style>
  <w:style w:type="paragraph" w:styleId="Title">
    <w:name w:val="Title"/>
    <w:basedOn w:val="Normal"/>
    <w:link w:val="TitleChar"/>
    <w:qFormat/>
    <w:rsid w:val="00AE4399"/>
    <w:pPr>
      <w:jc w:val="center"/>
    </w:pPr>
    <w:rPr>
      <w:b/>
      <w:bCs/>
      <w:sz w:val="22"/>
      <w:szCs w:val="20"/>
    </w:rPr>
  </w:style>
  <w:style w:type="paragraph" w:styleId="BodyText3">
    <w:name w:val="Body Text 3"/>
    <w:basedOn w:val="Normal"/>
    <w:rsid w:val="00AE4399"/>
    <w:pPr>
      <w:pBdr>
        <w:top w:val="single" w:sz="36" w:space="1" w:color="auto"/>
      </w:pBdr>
      <w:spacing w:before="120" w:after="120"/>
    </w:pPr>
    <w:rPr>
      <w:rFonts w:ascii="CG Times (W1)" w:hAnsi="CG Times (W1)"/>
      <w:b/>
      <w:szCs w:val="20"/>
    </w:rPr>
  </w:style>
  <w:style w:type="character" w:styleId="PageNumber">
    <w:name w:val="page number"/>
    <w:basedOn w:val="DefaultParagraphFont"/>
    <w:rsid w:val="00AE4399"/>
  </w:style>
  <w:style w:type="paragraph" w:styleId="Caption">
    <w:name w:val="caption"/>
    <w:basedOn w:val="Normal"/>
    <w:next w:val="Normal"/>
    <w:qFormat/>
    <w:rsid w:val="00AE4399"/>
    <w:rPr>
      <w:b/>
      <w:bCs/>
    </w:rPr>
  </w:style>
  <w:style w:type="character" w:styleId="FollowedHyperlink">
    <w:name w:val="FollowedHyperlink"/>
    <w:basedOn w:val="DefaultParagraphFont"/>
    <w:rsid w:val="00AE4399"/>
    <w:rPr>
      <w:color w:val="800080"/>
      <w:u w:val="single"/>
    </w:rPr>
  </w:style>
  <w:style w:type="paragraph" w:styleId="BalloonText">
    <w:name w:val="Balloon Text"/>
    <w:basedOn w:val="Normal"/>
    <w:rsid w:val="00AE4399"/>
    <w:rPr>
      <w:rFonts w:ascii="Tahoma" w:hAnsi="Tahoma" w:cs="Tahoma"/>
      <w:sz w:val="16"/>
      <w:szCs w:val="16"/>
    </w:rPr>
  </w:style>
  <w:style w:type="paragraph" w:styleId="ListBullet">
    <w:name w:val="List Bullet"/>
    <w:basedOn w:val="Normal"/>
    <w:rsid w:val="00AE4399"/>
    <w:pPr>
      <w:numPr>
        <w:numId w:val="5"/>
      </w:numPr>
    </w:pPr>
  </w:style>
  <w:style w:type="character" w:customStyle="1" w:styleId="BodyTextChar">
    <w:name w:val="Body Text Char"/>
    <w:basedOn w:val="DefaultParagraphFont"/>
    <w:link w:val="BodyText"/>
    <w:rsid w:val="00AE4399"/>
    <w:rPr>
      <w:rFonts w:ascii="CG Times (W1)" w:hAnsi="CG Times (W1)"/>
      <w:lang w:val="en-US" w:eastAsia="en-US" w:bidi="ar-SA"/>
    </w:rPr>
  </w:style>
  <w:style w:type="character" w:customStyle="1" w:styleId="StyleLead-inEmphasis">
    <w:name w:val="Style Lead-in Emphasis +"/>
    <w:basedOn w:val="DefaultParagraphFont"/>
    <w:rsid w:val="00AE4399"/>
    <w:rPr>
      <w:rFonts w:ascii="Arial" w:hAnsi="Arial"/>
      <w:b/>
      <w:spacing w:val="8"/>
      <w:sz w:val="20"/>
      <w:szCs w:val="20"/>
    </w:rPr>
  </w:style>
  <w:style w:type="table" w:styleId="TableGrid">
    <w:name w:val="Table Grid"/>
    <w:basedOn w:val="TableNormal"/>
    <w:rsid w:val="00AE43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E4399"/>
    <w:pPr>
      <w:widowControl w:val="0"/>
    </w:pPr>
    <w:rPr>
      <w:szCs w:val="20"/>
    </w:rPr>
  </w:style>
  <w:style w:type="character" w:customStyle="1" w:styleId="BodyText2Char">
    <w:name w:val="Body Text 2 Char"/>
    <w:basedOn w:val="DefaultParagraphFont"/>
    <w:link w:val="BodyText2"/>
    <w:rsid w:val="003D0333"/>
    <w:rPr>
      <w:rFonts w:ascii="Univers (W1)" w:hAnsi="Univers (W1)"/>
    </w:rPr>
  </w:style>
  <w:style w:type="character" w:customStyle="1" w:styleId="EmailStyle57">
    <w:name w:val="EmailStyle57"/>
    <w:basedOn w:val="DefaultParagraphFont"/>
    <w:rsid w:val="00B9134F"/>
    <w:rPr>
      <w:rFonts w:ascii="Arial" w:hAnsi="Arial" w:cs="Arial"/>
      <w:color w:val="000080"/>
      <w:sz w:val="20"/>
    </w:rPr>
  </w:style>
  <w:style w:type="character" w:customStyle="1" w:styleId="EmailStyle58">
    <w:name w:val="EmailStyle58"/>
    <w:basedOn w:val="DefaultParagraphFont"/>
    <w:rsid w:val="00B9134F"/>
    <w:rPr>
      <w:rFonts w:ascii="Arial" w:hAnsi="Arial" w:cs="Arial"/>
      <w:color w:val="000080"/>
      <w:sz w:val="20"/>
    </w:rPr>
  </w:style>
  <w:style w:type="paragraph" w:customStyle="1" w:styleId="NormalHidden">
    <w:name w:val="Normal Hidden"/>
    <w:basedOn w:val="BodyText"/>
    <w:qFormat/>
    <w:rsid w:val="00C8356B"/>
    <w:pPr>
      <w:spacing w:afterLines="5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basedOn w:val="DefaultParagraphFont"/>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basedOn w:val="DefaultParagraphFont"/>
    <w:rsid w:val="00C47452"/>
    <w:rPr>
      <w:rFonts w:ascii="Arial" w:eastAsia="Arial Unicode MS" w:hAnsi="Arial" w:cs="Arial"/>
      <w:sz w:val="18"/>
      <w:szCs w:val="18"/>
      <w:lang w:val="en-US" w:eastAsia="en-US" w:bidi="ar-SA"/>
    </w:rPr>
  </w:style>
  <w:style w:type="character" w:customStyle="1" w:styleId="CharChar">
    <w:name w:val="Char Char"/>
    <w:basedOn w:val="DefaultParagraphFont"/>
    <w:rsid w:val="00C47452"/>
    <w:rPr>
      <w:sz w:val="24"/>
      <w:szCs w:val="24"/>
      <w:lang w:val="en-US" w:eastAsia="en-US" w:bidi="ar-SA"/>
    </w:rPr>
  </w:style>
  <w:style w:type="character" w:customStyle="1" w:styleId="boxtextChar">
    <w:name w:val="boxtext Char"/>
    <w:basedOn w:val="Char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basedOn w:val="DefaultParagraphFont"/>
    <w:rsid w:val="00C47452"/>
    <w:rPr>
      <w:szCs w:val="24"/>
      <w:lang w:val="en-US" w:eastAsia="en-US" w:bidi="ar-SA"/>
    </w:rPr>
  </w:style>
  <w:style w:type="character" w:customStyle="1" w:styleId="checklistcommentChar">
    <w:name w:val="checklistcomment Char"/>
    <w:basedOn w:val="tableListing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basedOn w:val="Char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D67B6A"/>
    <w:pPr>
      <w:ind w:left="288" w:hanging="288"/>
    </w:pPr>
    <w:rPr>
      <w:rFonts w:ascii="Calibri" w:eastAsia="SimSun" w:hAnsi="Calibri"/>
      <w:szCs w:val="20"/>
    </w:rPr>
  </w:style>
  <w:style w:type="character" w:styleId="FootnoteReference">
    <w:name w:val="footnote reference"/>
    <w:basedOn w:val="DefaultParagraphFont"/>
    <w:semiHidden/>
    <w:rsid w:val="00C47452"/>
    <w:rPr>
      <w:vertAlign w:val="superscript"/>
    </w:rPr>
  </w:style>
  <w:style w:type="character" w:customStyle="1" w:styleId="0DistanceLearningUpdate">
    <w:name w:val="0 Distance Learning Update"/>
    <w:basedOn w:val="DefaultParagraphFont"/>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basedOn w:val="DefaultParagraphFont"/>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basedOn w:val="DefaultParagraphFont"/>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basedOn w:val="Char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basedOn w:val="DefaultParagraphFont"/>
    <w:qFormat/>
    <w:rsid w:val="003B56AE"/>
    <w:rPr>
      <w:rFonts w:ascii="Arial" w:hAnsi="Arial"/>
      <w:sz w:val="18"/>
    </w:rPr>
  </w:style>
  <w:style w:type="character" w:customStyle="1" w:styleId="DI">
    <w:name w:val="DI"/>
    <w:basedOn w:val="StandardsBaseFont"/>
    <w:qFormat/>
    <w:rsid w:val="00331B57"/>
    <w:rPr>
      <w:rFonts w:ascii="Arial" w:eastAsia="MS Mincho" w:hAnsi="Arial"/>
      <w:color w:val="B2A1C7"/>
      <w:sz w:val="18"/>
    </w:rPr>
  </w:style>
  <w:style w:type="character" w:customStyle="1" w:styleId="ICP">
    <w:name w:val="ICP"/>
    <w:basedOn w:val="StandardsBaseFont"/>
    <w:qFormat/>
    <w:rsid w:val="00331B57"/>
    <w:rPr>
      <w:rFonts w:ascii="Arial" w:eastAsia="MS Mincho" w:hAnsi="Arial"/>
      <w:color w:val="996633"/>
      <w:sz w:val="18"/>
    </w:rPr>
  </w:style>
  <w:style w:type="character" w:customStyle="1" w:styleId="DTP">
    <w:name w:val="DTP"/>
    <w:basedOn w:val="StandardsBaseFont"/>
    <w:qFormat/>
    <w:rsid w:val="00331B57"/>
    <w:rPr>
      <w:rFonts w:ascii="Arial" w:eastAsia="MS Mincho" w:hAnsi="Arial"/>
      <w:color w:val="339966"/>
      <w:sz w:val="18"/>
    </w:rPr>
  </w:style>
  <w:style w:type="character" w:customStyle="1" w:styleId="CP">
    <w:name w:val="CP"/>
    <w:basedOn w:val="StandardsBaseFont"/>
    <w:qFormat/>
    <w:rsid w:val="00331B57"/>
    <w:rPr>
      <w:rFonts w:ascii="Arial" w:eastAsia="MS Mincho" w:hAnsi="Arial"/>
      <w:color w:val="FFC000"/>
      <w:sz w:val="18"/>
    </w:rPr>
  </w:style>
  <w:style w:type="character" w:customStyle="1" w:styleId="commentsfont">
    <w:name w:val="comments font"/>
    <w:basedOn w:val="StandardsBaseFont"/>
    <w:qFormat/>
    <w:rsid w:val="00622B7B"/>
    <w:rPr>
      <w:rFonts w:ascii="Arial" w:eastAsia="MS Mincho" w:hAnsi="Arial"/>
      <w:color w:val="00B0F0"/>
      <w:sz w:val="18"/>
    </w:rPr>
  </w:style>
  <w:style w:type="character" w:customStyle="1" w:styleId="hotword">
    <w:name w:val="hotword"/>
    <w:basedOn w:val="StandardsBaseFont"/>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programresponse">
    <w:name w:val="program response"/>
    <w:rsid w:val="00A3691C"/>
    <w:rPr>
      <w:bCs/>
    </w:rPr>
  </w:style>
  <w:style w:type="paragraph" w:customStyle="1" w:styleId="competency-01">
    <w:name w:val="competency-01"/>
    <w:basedOn w:val="Normal"/>
    <w:qFormat/>
    <w:rsid w:val="006972DE"/>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6972DE"/>
    <w:pPr>
      <w:ind w:left="2160"/>
    </w:pPr>
  </w:style>
  <w:style w:type="character" w:customStyle="1" w:styleId="HeaderChar">
    <w:name w:val="Header Char"/>
    <w:basedOn w:val="DefaultParagraphFont"/>
    <w:link w:val="Header"/>
    <w:uiPriority w:val="99"/>
    <w:rsid w:val="002A37D1"/>
    <w:rPr>
      <w:rFonts w:ascii="CG Times (W1)" w:hAnsi="CG Times (W1)"/>
    </w:rPr>
  </w:style>
  <w:style w:type="character" w:customStyle="1" w:styleId="FootnoteTextChar">
    <w:name w:val="Footnote Text Char"/>
    <w:basedOn w:val="DefaultParagraphFont"/>
    <w:link w:val="FootnoteText"/>
    <w:semiHidden/>
    <w:rsid w:val="00D67B6A"/>
    <w:rPr>
      <w:rFonts w:ascii="Calibri" w:eastAsia="SimSun" w:hAnsi="Calibri"/>
    </w:rPr>
  </w:style>
  <w:style w:type="character" w:customStyle="1" w:styleId="FooterChar">
    <w:name w:val="Footer Char"/>
    <w:basedOn w:val="DefaultParagraphFont"/>
    <w:link w:val="Footer"/>
    <w:uiPriority w:val="99"/>
    <w:rsid w:val="008067BB"/>
    <w:rPr>
      <w:rFonts w:ascii="CG Times (W1)" w:hAnsi="CG Times (W1)"/>
    </w:rPr>
  </w:style>
  <w:style w:type="paragraph" w:customStyle="1" w:styleId="tabletext">
    <w:name w:val="table text"/>
    <w:basedOn w:val="Normal"/>
    <w:rsid w:val="00D7182B"/>
    <w:pPr>
      <w:tabs>
        <w:tab w:val="left" w:pos="360"/>
        <w:tab w:val="left" w:pos="720"/>
        <w:tab w:val="left" w:pos="1080"/>
        <w:tab w:val="left" w:pos="1440"/>
      </w:tabs>
      <w:spacing w:before="120"/>
    </w:pPr>
    <w:rPr>
      <w:rFonts w:cs="Arial"/>
    </w:rPr>
  </w:style>
  <w:style w:type="paragraph" w:customStyle="1" w:styleId="heading">
    <w:name w:val="heading"/>
    <w:basedOn w:val="Title"/>
    <w:rsid w:val="00D7182B"/>
    <w:rPr>
      <w:rFonts w:cs="Arial"/>
      <w:sz w:val="24"/>
    </w:rPr>
  </w:style>
  <w:style w:type="paragraph" w:customStyle="1" w:styleId="TableText0">
    <w:name w:val="Table Text"/>
    <w:basedOn w:val="Normal"/>
    <w:rsid w:val="00D7182B"/>
    <w:pPr>
      <w:spacing w:before="60"/>
    </w:pPr>
    <w:rPr>
      <w:spacing w:val="-5"/>
      <w:sz w:val="16"/>
      <w:szCs w:val="20"/>
    </w:rPr>
  </w:style>
  <w:style w:type="paragraph" w:customStyle="1" w:styleId="TABLETEXT1">
    <w:name w:val="TABLE TEXT"/>
    <w:basedOn w:val="Normal"/>
    <w:rsid w:val="00D7182B"/>
    <w:pPr>
      <w:jc w:val="center"/>
    </w:pPr>
    <w:rPr>
      <w:rFonts w:cs="Arial"/>
      <w:b/>
      <w:bCs/>
    </w:rPr>
  </w:style>
  <w:style w:type="character" w:customStyle="1" w:styleId="TitleChar">
    <w:name w:val="Title Char"/>
    <w:basedOn w:val="DefaultParagraphFont"/>
    <w:link w:val="Title"/>
    <w:rsid w:val="00D7182B"/>
    <w:rPr>
      <w:rFonts w:ascii="Arial" w:hAnsi="Arial"/>
      <w:b/>
      <w:bCs/>
      <w:sz w:val="22"/>
    </w:rPr>
  </w:style>
  <w:style w:type="character" w:customStyle="1" w:styleId="Heading5Char">
    <w:name w:val="Heading 5 Char"/>
    <w:basedOn w:val="DefaultParagraphFont"/>
    <w:link w:val="Heading5"/>
    <w:rsid w:val="00D7182B"/>
    <w:rPr>
      <w:rFonts w:ascii="Arial" w:hAnsi="Arial"/>
      <w:sz w:val="22"/>
    </w:rPr>
  </w:style>
  <w:style w:type="paragraph" w:styleId="ListParagraph">
    <w:name w:val="List Paragraph"/>
    <w:basedOn w:val="Normal"/>
    <w:uiPriority w:val="34"/>
    <w:qFormat/>
    <w:rsid w:val="009255EA"/>
    <w:pPr>
      <w:ind w:left="720"/>
      <w:contextualSpacing/>
    </w:pPr>
  </w:style>
  <w:style w:type="character" w:styleId="CommentReference">
    <w:name w:val="annotation reference"/>
    <w:basedOn w:val="DefaultParagraphFont"/>
    <w:uiPriority w:val="99"/>
    <w:semiHidden/>
    <w:unhideWhenUsed/>
    <w:rsid w:val="007D3523"/>
    <w:rPr>
      <w:sz w:val="16"/>
      <w:szCs w:val="16"/>
    </w:rPr>
  </w:style>
  <w:style w:type="paragraph" w:styleId="CommentSubject">
    <w:name w:val="annotation subject"/>
    <w:basedOn w:val="CommentText"/>
    <w:next w:val="CommentText"/>
    <w:link w:val="CommentSubjectChar"/>
    <w:uiPriority w:val="99"/>
    <w:semiHidden/>
    <w:unhideWhenUsed/>
    <w:rsid w:val="007D3523"/>
    <w:rPr>
      <w:rFonts w:ascii="Arial" w:hAnsi="Arial"/>
      <w:b/>
      <w:bCs/>
    </w:rPr>
  </w:style>
  <w:style w:type="character" w:customStyle="1" w:styleId="CommentTextChar">
    <w:name w:val="Comment Text Char"/>
    <w:basedOn w:val="DefaultParagraphFont"/>
    <w:link w:val="CommentText"/>
    <w:rsid w:val="007D3523"/>
    <w:rPr>
      <w:rFonts w:ascii="CG Times (W1)" w:hAnsi="CG Times (W1)"/>
    </w:rPr>
  </w:style>
  <w:style w:type="character" w:customStyle="1" w:styleId="CommentSubjectChar">
    <w:name w:val="Comment Subject Char"/>
    <w:basedOn w:val="CommentTextChar"/>
    <w:link w:val="CommentSubject"/>
    <w:uiPriority w:val="99"/>
    <w:semiHidden/>
    <w:rsid w:val="007D3523"/>
    <w:rPr>
      <w:rFonts w:ascii="Arial" w:hAnsi="Arial"/>
      <w:b/>
      <w:bCs/>
    </w:rPr>
  </w:style>
  <w:style w:type="character" w:styleId="PlaceholderText">
    <w:name w:val="Placeholder Text"/>
    <w:basedOn w:val="DefaultParagraphFont"/>
    <w:uiPriority w:val="99"/>
    <w:semiHidden/>
    <w:rsid w:val="006844F8"/>
    <w:rPr>
      <w:color w:val="808080"/>
    </w:rPr>
  </w:style>
  <w:style w:type="paragraph" w:styleId="Revision">
    <w:name w:val="Revision"/>
    <w:hidden/>
    <w:uiPriority w:val="99"/>
    <w:semiHidden/>
    <w:rsid w:val="008F073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129">
      <w:bodyDiv w:val="1"/>
      <w:marLeft w:val="0"/>
      <w:marRight w:val="0"/>
      <w:marTop w:val="0"/>
      <w:marBottom w:val="0"/>
      <w:divBdr>
        <w:top w:val="none" w:sz="0" w:space="0" w:color="auto"/>
        <w:left w:val="none" w:sz="0" w:space="0" w:color="auto"/>
        <w:bottom w:val="none" w:sz="0" w:space="0" w:color="auto"/>
        <w:right w:val="none" w:sz="0" w:space="0" w:color="auto"/>
      </w:divBdr>
    </w:div>
    <w:div w:id="14952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59447F5-F3AD-44CD-A60F-376010948817}"/>
      </w:docPartPr>
      <w:docPartBody>
        <w:p w:rsidR="00114F40" w:rsidRDefault="00BC1F83">
          <w:r w:rsidRPr="007A4B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3"/>
    <w:rsid w:val="00114F40"/>
    <w:rsid w:val="001C18BE"/>
    <w:rsid w:val="00316DE7"/>
    <w:rsid w:val="006C6C2A"/>
    <w:rsid w:val="009D45C2"/>
    <w:rsid w:val="00BC1F83"/>
    <w:rsid w:val="00D2471F"/>
    <w:rsid w:val="00EB6BCE"/>
    <w:rsid w:val="00F0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D990-594F-49C9-A135-61660538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1468</Words>
  <Characters>8133</Characters>
  <Application>Microsoft Office Word</Application>
  <DocSecurity>0</DocSecurity>
  <Lines>478</Lines>
  <Paragraphs>123</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creator>Felice Bassuk</dc:creator>
  <cp:lastModifiedBy>Brian Sarna</cp:lastModifiedBy>
  <cp:revision>6</cp:revision>
  <cp:lastPrinted>2014-07-17T15:40:00Z</cp:lastPrinted>
  <dcterms:created xsi:type="dcterms:W3CDTF">2025-10-02T17:48:00Z</dcterms:created>
  <dcterms:modified xsi:type="dcterms:W3CDTF">2025-10-27T17:51:00Z</dcterms:modified>
</cp:coreProperties>
</file>